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F1B0" w14:textId="1FBF0D28" w:rsidR="00AC7827" w:rsidRDefault="00AC7827" w:rsidP="009068DF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0058A4"/>
          <w:sz w:val="40"/>
          <w:szCs w:val="28"/>
        </w:rPr>
      </w:pPr>
      <w:bookmarkStart w:id="0" w:name="_Hlk53489997"/>
      <w:r>
        <w:rPr>
          <w:noProof/>
        </w:rPr>
        <w:drawing>
          <wp:inline distT="0" distB="0" distL="0" distR="0" wp14:anchorId="7F688514" wp14:editId="67C65064">
            <wp:extent cx="1346200" cy="464091"/>
            <wp:effectExtent l="0" t="0" r="6350" b="0"/>
            <wp:docPr id="5" name="Picture 5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innesota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823" cy="52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26A46" w14:textId="6A0F0B5A" w:rsidR="00AC7827" w:rsidRPr="00C00080" w:rsidRDefault="00691922" w:rsidP="00C00080">
      <w:pPr>
        <w:pStyle w:val="Heading1"/>
        <w:jc w:val="center"/>
        <w:rPr>
          <w:rFonts w:eastAsiaTheme="minorEastAsia"/>
        </w:rPr>
      </w:pPr>
      <w:r w:rsidRPr="00D6525E">
        <w:rPr>
          <w:rFonts w:eastAsiaTheme="minorEastAsia"/>
        </w:rPr>
        <w:t>S</w:t>
      </w:r>
      <w:r w:rsidR="009068DF" w:rsidRPr="00D6525E">
        <w:rPr>
          <w:rFonts w:eastAsiaTheme="minorEastAsia"/>
        </w:rPr>
        <w:t>ample Standardized Recycling Messages</w:t>
      </w:r>
      <w:r w:rsidR="007C25BB" w:rsidRPr="00D6525E">
        <w:rPr>
          <w:rFonts w:eastAsiaTheme="minorEastAsia"/>
        </w:rPr>
        <w:t xml:space="preserve"> </w:t>
      </w:r>
      <w:r w:rsidR="009068DF" w:rsidRPr="00D6525E">
        <w:rPr>
          <w:rFonts w:eastAsiaTheme="minorEastAsia"/>
        </w:rPr>
        <w:t>for Schools</w:t>
      </w:r>
      <w:bookmarkEnd w:id="0"/>
    </w:p>
    <w:p w14:paraId="065AB6EE" w14:textId="77777777" w:rsidR="00C00080" w:rsidRPr="00C00080" w:rsidRDefault="00291A63" w:rsidP="00C00080">
      <w:pPr>
        <w:keepNext/>
        <w:keepLines/>
        <w:spacing w:before="240" w:after="120"/>
        <w:outlineLvl w:val="1"/>
        <w:rPr>
          <w:rFonts w:ascii="Calibri" w:eastAsiaTheme="majorEastAsia" w:hAnsi="Calibri" w:cstheme="majorBidi"/>
          <w:bCs/>
          <w:color w:val="1F497D" w:themeColor="text2"/>
          <w:sz w:val="28"/>
          <w:szCs w:val="26"/>
        </w:rPr>
      </w:pPr>
      <w:r>
        <w:rPr>
          <w:rFonts w:ascii="Calibri" w:eastAsiaTheme="majorEastAsia" w:hAnsi="Calibri" w:cstheme="majorBidi"/>
          <w:b/>
          <w:color w:val="1F497D" w:themeColor="text2"/>
          <w:sz w:val="28"/>
          <w:szCs w:val="26"/>
        </w:rPr>
        <w:pict w14:anchorId="730DCD8E">
          <v:rect id="_x0000_i1026" style="width:0;height:1.5pt" o:hralign="center" o:hrstd="t" o:hr="t" fillcolor="#a0a0a0" stroked="f"/>
        </w:pict>
      </w:r>
    </w:p>
    <w:p w14:paraId="61287770" w14:textId="58064583" w:rsidR="00C00080" w:rsidRPr="00C00080" w:rsidRDefault="00C00080" w:rsidP="00C00080">
      <w:pPr>
        <w:keepNext/>
        <w:keepLines/>
        <w:jc w:val="both"/>
        <w:outlineLvl w:val="1"/>
        <w:rPr>
          <w:rFonts w:eastAsiaTheme="majorEastAsia" w:cstheme="minorHAnsi"/>
          <w:b/>
          <w:color w:val="1F497D" w:themeColor="text2"/>
          <w:sz w:val="24"/>
          <w:szCs w:val="24"/>
        </w:rPr>
      </w:pPr>
      <w:r w:rsidRPr="00C00080">
        <w:rPr>
          <w:rFonts w:ascii="Calibri" w:eastAsiaTheme="majorEastAsia" w:hAnsi="Calibri" w:cstheme="minorHAnsi"/>
          <w:b/>
          <w:bCs/>
          <w:color w:val="1F497D" w:themeColor="text2"/>
          <w:sz w:val="24"/>
          <w:szCs w:val="24"/>
        </w:rPr>
        <w:t>For More Resources</w:t>
      </w:r>
      <w:r w:rsidRPr="00C00080">
        <w:rPr>
          <w:rFonts w:eastAsiaTheme="majorEastAsia" w:cstheme="minorHAnsi"/>
          <w:bCs/>
          <w:sz w:val="24"/>
          <w:szCs w:val="24"/>
        </w:rPr>
        <w:t>:</w:t>
      </w:r>
      <w:r w:rsidRPr="00C00080">
        <w:rPr>
          <w:rFonts w:eastAsiaTheme="majorEastAsia" w:cstheme="minorHAnsi"/>
          <w:b/>
          <w:color w:val="1F497D" w:themeColor="text2"/>
        </w:rPr>
        <w:t xml:space="preserve"> </w:t>
      </w:r>
      <w:hyperlink r:id="rId9" w:history="1">
        <w:r w:rsidRPr="00C00080">
          <w:rPr>
            <w:rFonts w:cstheme="minorHAnsi"/>
            <w:bCs/>
            <w:color w:val="0000FF" w:themeColor="hyperlink"/>
            <w:sz w:val="24"/>
            <w:szCs w:val="24"/>
            <w:u w:val="single"/>
          </w:rPr>
          <w:t>Dakota County School Recycling</w:t>
        </w:r>
        <w:r w:rsidRPr="00C00080">
          <w:rPr>
            <w:rFonts w:cstheme="minorHAnsi"/>
            <w:b/>
            <w:color w:val="0000FF" w:themeColor="hyperlink"/>
            <w:sz w:val="24"/>
            <w:szCs w:val="24"/>
            <w:u w:val="single"/>
          </w:rPr>
          <w:t xml:space="preserve"> </w:t>
        </w:r>
      </w:hyperlink>
      <w:r w:rsidRPr="00C00080">
        <w:rPr>
          <w:rFonts w:eastAsiaTheme="majorEastAsia" w:cstheme="minorHAnsi"/>
          <w:b/>
          <w:color w:val="1F497D" w:themeColor="text2"/>
          <w:sz w:val="24"/>
          <w:szCs w:val="24"/>
        </w:rPr>
        <w:t xml:space="preserve"> </w:t>
      </w:r>
    </w:p>
    <w:p w14:paraId="687AFF9E" w14:textId="734E7216" w:rsidR="00C00080" w:rsidRPr="00C00080" w:rsidRDefault="00C00080" w:rsidP="00C00080">
      <w:pPr>
        <w:jc w:val="both"/>
        <w:rPr>
          <w:rFonts w:cstheme="minorHAnsi"/>
          <w:b/>
          <w:color w:val="003865"/>
          <w:sz w:val="24"/>
          <w:szCs w:val="24"/>
        </w:rPr>
      </w:pPr>
      <w:r w:rsidRPr="00C00080">
        <w:rPr>
          <w:rFonts w:ascii="Calibri" w:eastAsiaTheme="majorEastAsia" w:hAnsi="Calibri" w:cstheme="minorHAnsi"/>
          <w:b/>
          <w:bCs/>
          <w:color w:val="1F497D" w:themeColor="text2"/>
          <w:sz w:val="24"/>
          <w:szCs w:val="24"/>
        </w:rPr>
        <w:t>Website:</w:t>
      </w:r>
      <w:r w:rsidRPr="00C00080">
        <w:rPr>
          <w:rFonts w:cstheme="minorHAnsi"/>
        </w:rPr>
        <w:t xml:space="preserve">  </w:t>
      </w:r>
      <w:hyperlink r:id="rId10" w:history="1">
        <w:r w:rsidR="00BD659D" w:rsidRPr="00032528">
          <w:rPr>
            <w:rStyle w:val="Hyperlink"/>
            <w:rFonts w:cstheme="minorHAnsi"/>
            <w:sz w:val="24"/>
            <w:szCs w:val="24"/>
          </w:rPr>
          <w:t>www.dakotacounty.us</w:t>
        </w:r>
      </w:hyperlink>
      <w:r w:rsidRPr="00C00080">
        <w:rPr>
          <w:rFonts w:cstheme="minorHAnsi"/>
          <w:sz w:val="24"/>
          <w:szCs w:val="24"/>
        </w:rPr>
        <w:t xml:space="preserve">, search </w:t>
      </w:r>
      <w:r w:rsidRPr="00C00080">
        <w:rPr>
          <w:rFonts w:cstheme="minorHAnsi"/>
          <w:i/>
          <w:iCs/>
          <w:sz w:val="24"/>
          <w:szCs w:val="24"/>
        </w:rPr>
        <w:t xml:space="preserve">school recycling </w:t>
      </w:r>
    </w:p>
    <w:p w14:paraId="51AD3ADF" w14:textId="77777777" w:rsidR="00C00080" w:rsidRPr="00C00080" w:rsidRDefault="00291A63" w:rsidP="00C00080">
      <w:pPr>
        <w:rPr>
          <w:rFonts w:cstheme="minorHAnsi"/>
          <w:color w:val="000000"/>
        </w:rPr>
      </w:pPr>
      <w:r>
        <w:pict w14:anchorId="7393C0DC">
          <v:rect id="_x0000_i1027" style="width:0;height:1.5pt" o:hralign="center" o:hrstd="t" o:hr="t" fillcolor="#a0a0a0" stroked="f"/>
        </w:pict>
      </w:r>
    </w:p>
    <w:p w14:paraId="1021913B" w14:textId="267B9960" w:rsidR="00C37F3F" w:rsidRPr="00C37F3F" w:rsidRDefault="00C26455" w:rsidP="0054208B">
      <w:pPr>
        <w:pStyle w:val="Heading2"/>
        <w:shd w:val="clear" w:color="auto" w:fill="F2F2F2" w:themeFill="background1" w:themeFillShade="F2"/>
        <w:rPr>
          <w:rFonts w:asciiTheme="minorHAnsi" w:hAnsiTheme="minorHAnsi" w:cstheme="minorHAnsi"/>
          <w:b w:val="0"/>
          <w:color w:val="000000" w:themeColor="text1"/>
          <w:sz w:val="20"/>
          <w:szCs w:val="14"/>
        </w:rPr>
      </w:pPr>
      <w:bookmarkStart w:id="1" w:name="_Hlk53490090"/>
      <w:bookmarkStart w:id="2" w:name="_Hlk104214540"/>
      <w:r w:rsidRPr="0054208B">
        <w:rPr>
          <w:szCs w:val="28"/>
        </w:rPr>
        <w:t>Sample email</w:t>
      </w:r>
      <w:r w:rsidR="005160FC" w:rsidRPr="0054208B">
        <w:rPr>
          <w:szCs w:val="28"/>
        </w:rPr>
        <w:t xml:space="preserve"> or article</w:t>
      </w:r>
      <w:r w:rsidR="00B858ED">
        <w:rPr>
          <w:szCs w:val="28"/>
        </w:rPr>
        <w:t xml:space="preserve"> for everyone</w:t>
      </w:r>
      <w:r w:rsidRPr="0054208B">
        <w:rPr>
          <w:szCs w:val="28"/>
        </w:rPr>
        <w:t xml:space="preserve">: </w:t>
      </w:r>
      <w:bookmarkStart w:id="3" w:name="_Hlk100844980"/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>students</w:t>
      </w:r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4"/>
          <w:szCs w:val="24"/>
        </w:rPr>
        <w:t>*</w:t>
      </w:r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 xml:space="preserve">, employees (e.g., teachers, administrators, food service, </w:t>
      </w:r>
      <w:r w:rsidR="00CE03CD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>custodial/</w:t>
      </w:r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 xml:space="preserve">housekeeping) and any contractors that 1) participate in the </w:t>
      </w:r>
      <w:r w:rsidR="00CE03CD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>recycling</w:t>
      </w:r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 xml:space="preserve"> program or 2) are responsible for collecting and managing </w:t>
      </w:r>
      <w:r w:rsidR="00CE03CD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>recycling</w:t>
      </w:r>
      <w:r w:rsidR="0054208B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14"/>
        </w:rPr>
        <w:t>.</w:t>
      </w:r>
      <w:bookmarkEnd w:id="3"/>
    </w:p>
    <w:bookmarkEnd w:id="1"/>
    <w:p w14:paraId="77E8D03A" w14:textId="39892A0C" w:rsidR="00C26455" w:rsidRDefault="00C26455" w:rsidP="00C26455"/>
    <w:p w14:paraId="5E1ED444" w14:textId="055B1D0B" w:rsidR="00C26455" w:rsidRPr="00691922" w:rsidRDefault="00C26455" w:rsidP="00691922">
      <w:pPr>
        <w:ind w:left="720"/>
        <w:rPr>
          <w:rFonts w:cstheme="minorHAnsi"/>
          <w:sz w:val="24"/>
          <w:szCs w:val="24"/>
        </w:rPr>
      </w:pPr>
      <w:r w:rsidRPr="00383FFF">
        <w:rPr>
          <w:rStyle w:val="Heading1Char"/>
          <w:b w:val="0"/>
          <w:bCs/>
          <w:color w:val="000000" w:themeColor="text1"/>
          <w:sz w:val="28"/>
          <w:szCs w:val="28"/>
        </w:rPr>
        <w:t>Subject</w:t>
      </w:r>
      <w:r w:rsidR="0086291B" w:rsidRPr="00383FFF">
        <w:rPr>
          <w:rStyle w:val="Heading1Char"/>
          <w:b w:val="0"/>
          <w:bCs/>
          <w:color w:val="000000" w:themeColor="text1"/>
          <w:sz w:val="28"/>
          <w:szCs w:val="28"/>
        </w:rPr>
        <w:t>/Title</w:t>
      </w:r>
      <w:r w:rsidRPr="00383FFF">
        <w:rPr>
          <w:rStyle w:val="Heading1Char"/>
          <w:b w:val="0"/>
          <w:bCs/>
          <w:color w:val="000000" w:themeColor="text1"/>
          <w:sz w:val="28"/>
          <w:szCs w:val="28"/>
        </w:rPr>
        <w:t>:</w:t>
      </w:r>
      <w:r w:rsidRPr="007C25BB">
        <w:rPr>
          <w:rFonts w:cstheme="minorHAnsi"/>
          <w:color w:val="000000" w:themeColor="text1"/>
          <w:sz w:val="24"/>
          <w:szCs w:val="24"/>
        </w:rPr>
        <w:t xml:space="preserve"> </w:t>
      </w:r>
      <w:r w:rsidR="00B87C4C" w:rsidRPr="00383FFF">
        <w:rPr>
          <w:rStyle w:val="Heading2Char"/>
        </w:rPr>
        <w:t xml:space="preserve">Recycle Right </w:t>
      </w:r>
      <w:r w:rsidR="00127821" w:rsidRPr="00383FFF">
        <w:rPr>
          <w:rStyle w:val="Heading2Char"/>
        </w:rPr>
        <w:t xml:space="preserve">at </w:t>
      </w:r>
      <w:r w:rsidRPr="00383FFF">
        <w:rPr>
          <w:rStyle w:val="Heading2Char"/>
          <w:highlight w:val="yellow"/>
        </w:rPr>
        <w:t>[</w:t>
      </w:r>
      <w:r w:rsidR="005F095E" w:rsidRPr="00383FFF">
        <w:rPr>
          <w:rStyle w:val="Heading2Char"/>
          <w:highlight w:val="yellow"/>
        </w:rPr>
        <w:t>School Name</w:t>
      </w:r>
      <w:r w:rsidRPr="00383FFF">
        <w:rPr>
          <w:rStyle w:val="Heading2Char"/>
          <w:highlight w:val="yellow"/>
        </w:rPr>
        <w:t>]</w:t>
      </w:r>
      <w:r w:rsidRPr="00691922">
        <w:rPr>
          <w:rFonts w:cstheme="minorHAnsi"/>
          <w:sz w:val="24"/>
          <w:szCs w:val="24"/>
          <w:highlight w:val="yellow"/>
        </w:rPr>
        <w:t xml:space="preserve"> </w:t>
      </w:r>
    </w:p>
    <w:p w14:paraId="730D9080" w14:textId="77777777" w:rsidR="00C26455" w:rsidRDefault="00C26455" w:rsidP="00691922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813D9D1" w14:textId="2E64DD2F" w:rsidR="007C25BB" w:rsidRPr="0054208B" w:rsidRDefault="00127821" w:rsidP="007C25BB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</w:rPr>
        <w:t xml:space="preserve">Our </w:t>
      </w:r>
      <w:r w:rsidR="005F095E" w:rsidRPr="0054208B">
        <w:rPr>
          <w:rFonts w:ascii="Calibri" w:hAnsi="Calibri" w:cs="Calibri"/>
        </w:rPr>
        <w:t>school</w:t>
      </w:r>
      <w:r w:rsidRPr="0054208B">
        <w:rPr>
          <w:rFonts w:ascii="Calibri" w:hAnsi="Calibri" w:cs="Calibri"/>
        </w:rPr>
        <w:t xml:space="preserve"> is committed to recycling. </w:t>
      </w:r>
      <w:r w:rsidR="00E42F47" w:rsidRPr="0054208B">
        <w:rPr>
          <w:rFonts w:ascii="Calibri" w:hAnsi="Calibri" w:cs="Calibri"/>
        </w:rPr>
        <w:t xml:space="preserve">Recycling helps us save energy, resources like trees and minerals, and keeps our air and water clean. </w:t>
      </w:r>
      <w:r w:rsidR="00C26455" w:rsidRPr="0054208B">
        <w:rPr>
          <w:rFonts w:ascii="Calibri" w:hAnsi="Calibri" w:cs="Calibri"/>
        </w:rPr>
        <w:t xml:space="preserve">Help </w:t>
      </w:r>
      <w:r w:rsidR="00C14705" w:rsidRPr="0054208B">
        <w:rPr>
          <w:rFonts w:ascii="Calibri" w:hAnsi="Calibri" w:cs="Calibri"/>
        </w:rPr>
        <w:t xml:space="preserve">to </w:t>
      </w:r>
      <w:r w:rsidR="00C26455" w:rsidRPr="0054208B">
        <w:rPr>
          <w:rFonts w:ascii="Calibri" w:hAnsi="Calibri" w:cs="Calibri"/>
        </w:rPr>
        <w:t>recycle right</w:t>
      </w:r>
      <w:r w:rsidR="005573E2">
        <w:rPr>
          <w:rFonts w:ascii="Calibri" w:hAnsi="Calibri" w:cs="Calibri"/>
        </w:rPr>
        <w:t>.</w:t>
      </w:r>
    </w:p>
    <w:p w14:paraId="7AF14712" w14:textId="77777777" w:rsidR="007C25BB" w:rsidRPr="0054208B" w:rsidRDefault="007C25BB" w:rsidP="007C25BB">
      <w:pPr>
        <w:rPr>
          <w:rFonts w:ascii="Calibri" w:hAnsi="Calibri" w:cs="Calibri"/>
        </w:rPr>
      </w:pPr>
    </w:p>
    <w:p w14:paraId="7042C061" w14:textId="342238A2" w:rsidR="00652195" w:rsidRPr="0054208B" w:rsidRDefault="00652195" w:rsidP="007C25BB">
      <w:pPr>
        <w:ind w:firstLine="720"/>
        <w:rPr>
          <w:rFonts w:ascii="Calibri" w:hAnsi="Calibri" w:cs="Calibri"/>
          <w:u w:val="single"/>
        </w:rPr>
      </w:pPr>
      <w:r w:rsidRPr="0054208B">
        <w:rPr>
          <w:rFonts w:ascii="Calibri" w:hAnsi="Calibri" w:cs="Calibri"/>
          <w:u w:val="single"/>
        </w:rPr>
        <w:t xml:space="preserve">Follow these rules to make sure </w:t>
      </w:r>
      <w:r w:rsidR="00D073DB" w:rsidRPr="0054208B">
        <w:rPr>
          <w:rFonts w:ascii="Calibri" w:hAnsi="Calibri" w:cs="Calibri"/>
          <w:u w:val="single"/>
        </w:rPr>
        <w:t>our recycling gets recycled right</w:t>
      </w:r>
      <w:r w:rsidR="007C25BB" w:rsidRPr="0054208B">
        <w:rPr>
          <w:rFonts w:ascii="Calibri" w:hAnsi="Calibri" w:cs="Calibri"/>
          <w:u w:val="single"/>
        </w:rPr>
        <w:t>:</w:t>
      </w:r>
    </w:p>
    <w:p w14:paraId="2C0DA651" w14:textId="50D2D924" w:rsidR="00C16E7C" w:rsidRPr="00C16E7C" w:rsidRDefault="00C16E7C" w:rsidP="00C16E7C">
      <w:pPr>
        <w:numPr>
          <w:ilvl w:val="0"/>
          <w:numId w:val="14"/>
        </w:numPr>
        <w:shd w:val="clear" w:color="auto" w:fill="FFFFFF"/>
        <w:rPr>
          <w:rFonts w:ascii="Calibri" w:hAnsi="Calibri" w:cs="Calibri"/>
        </w:rPr>
      </w:pPr>
      <w:r w:rsidRPr="00C16E7C">
        <w:rPr>
          <w:rFonts w:ascii="Calibri" w:hAnsi="Calibri" w:cs="Calibri"/>
        </w:rPr>
        <w:t xml:space="preserve">Bottles, </w:t>
      </w:r>
      <w:proofErr w:type="gramStart"/>
      <w:r w:rsidRPr="00C16E7C">
        <w:rPr>
          <w:rFonts w:ascii="Calibri" w:hAnsi="Calibri" w:cs="Calibri"/>
        </w:rPr>
        <w:t>jars</w:t>
      </w:r>
      <w:proofErr w:type="gramEnd"/>
      <w:r w:rsidRPr="00C16E7C">
        <w:rPr>
          <w:rFonts w:ascii="Calibri" w:hAnsi="Calibri" w:cs="Calibri"/>
        </w:rPr>
        <w:t xml:space="preserve"> and containers are empty and dry</w:t>
      </w:r>
      <w:r w:rsidR="00A153AE">
        <w:rPr>
          <w:rFonts w:ascii="Calibri" w:hAnsi="Calibri" w:cs="Calibri"/>
        </w:rPr>
        <w:t>.</w:t>
      </w:r>
    </w:p>
    <w:p w14:paraId="22B243A0" w14:textId="43E11B8F" w:rsidR="00C16E7C" w:rsidRPr="00C16E7C" w:rsidRDefault="00C16E7C" w:rsidP="00C16E7C">
      <w:pPr>
        <w:numPr>
          <w:ilvl w:val="0"/>
          <w:numId w:val="14"/>
        </w:numPr>
        <w:shd w:val="clear" w:color="auto" w:fill="FFFFFF"/>
        <w:rPr>
          <w:rFonts w:ascii="Calibri" w:hAnsi="Calibri" w:cs="Calibri"/>
        </w:rPr>
      </w:pPr>
      <w:r w:rsidRPr="00C16E7C">
        <w:rPr>
          <w:rFonts w:ascii="Calibri" w:hAnsi="Calibri" w:cs="Calibri"/>
        </w:rPr>
        <w:t>Leave caps and lids on containers</w:t>
      </w:r>
      <w:r w:rsidR="00A153AE">
        <w:rPr>
          <w:rFonts w:ascii="Calibri" w:hAnsi="Calibri" w:cs="Calibri"/>
        </w:rPr>
        <w:t>.</w:t>
      </w:r>
    </w:p>
    <w:p w14:paraId="2BD90E91" w14:textId="2DEB22DA" w:rsidR="00C16E7C" w:rsidRPr="00C16E7C" w:rsidRDefault="00C16E7C" w:rsidP="00C16E7C">
      <w:pPr>
        <w:numPr>
          <w:ilvl w:val="0"/>
          <w:numId w:val="14"/>
        </w:numPr>
        <w:shd w:val="clear" w:color="auto" w:fill="FFFFFF"/>
        <w:rPr>
          <w:rFonts w:ascii="Calibri" w:hAnsi="Calibri" w:cs="Calibri"/>
        </w:rPr>
      </w:pPr>
      <w:r w:rsidRPr="00C16E7C">
        <w:rPr>
          <w:rFonts w:ascii="Calibri" w:hAnsi="Calibri" w:cs="Calibri"/>
        </w:rPr>
        <w:t>Flatten boxes</w:t>
      </w:r>
      <w:r w:rsidR="00A153AE">
        <w:rPr>
          <w:rFonts w:ascii="Calibri" w:hAnsi="Calibri" w:cs="Calibri"/>
        </w:rPr>
        <w:t>.</w:t>
      </w:r>
    </w:p>
    <w:p w14:paraId="4345C1C8" w14:textId="62722AAA" w:rsidR="00652195" w:rsidRPr="0054208B" w:rsidRDefault="00D073DB" w:rsidP="00383FFF">
      <w:pPr>
        <w:pStyle w:val="Heading2"/>
        <w:rPr>
          <w:rFonts w:cs="Calibri"/>
          <w:sz w:val="22"/>
          <w:szCs w:val="22"/>
        </w:rPr>
      </w:pPr>
      <w:r w:rsidRPr="0054208B">
        <w:rPr>
          <w:rFonts w:cs="Calibri"/>
          <w:sz w:val="22"/>
          <w:szCs w:val="22"/>
        </w:rPr>
        <w:t xml:space="preserve">Put these items in the recycling: </w:t>
      </w:r>
    </w:p>
    <w:p w14:paraId="77A2A712" w14:textId="77777777" w:rsidR="00E03F76" w:rsidRPr="0054208B" w:rsidRDefault="00E03F76" w:rsidP="00E03F76">
      <w:pPr>
        <w:pStyle w:val="Heading2"/>
        <w:rPr>
          <w:rFonts w:cs="Calibri"/>
          <w:sz w:val="22"/>
          <w:szCs w:val="22"/>
        </w:rPr>
      </w:pPr>
    </w:p>
    <w:p w14:paraId="2E1C3FF7" w14:textId="3EB4A45A" w:rsidR="00C26455" w:rsidRPr="0054208B" w:rsidRDefault="007C25BB" w:rsidP="00E03F76">
      <w:pPr>
        <w:pStyle w:val="Heading3"/>
        <w:ind w:firstLine="720"/>
        <w:rPr>
          <w:rFonts w:cs="Calibri"/>
          <w:sz w:val="22"/>
          <w:szCs w:val="22"/>
        </w:rPr>
      </w:pPr>
      <w:r w:rsidRPr="0054208B">
        <w:rPr>
          <w:rFonts w:cs="Calibri"/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 wp14:anchorId="4542E104" wp14:editId="221C3075">
            <wp:simplePos x="0" y="0"/>
            <wp:positionH relativeFrom="column">
              <wp:posOffset>3385820</wp:posOffset>
            </wp:positionH>
            <wp:positionV relativeFrom="paragraph">
              <wp:posOffset>159385</wp:posOffset>
            </wp:positionV>
            <wp:extent cx="1028700" cy="9150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455" w:rsidRPr="0054208B">
        <w:rPr>
          <w:rFonts w:cs="Calibri"/>
          <w:sz w:val="22"/>
          <w:szCs w:val="22"/>
        </w:rPr>
        <w:t>Paper</w:t>
      </w:r>
    </w:p>
    <w:p w14:paraId="0CCEA24D" w14:textId="294E5F8E" w:rsidR="00C26455" w:rsidRPr="0054208B" w:rsidRDefault="00C26455" w:rsidP="00821BFF">
      <w:pPr>
        <w:numPr>
          <w:ilvl w:val="0"/>
          <w:numId w:val="1"/>
        </w:numPr>
        <w:shd w:val="clear" w:color="auto" w:fill="FFFFFF"/>
        <w:tabs>
          <w:tab w:val="clear" w:pos="720"/>
          <w:tab w:val="num" w:pos="1440"/>
        </w:tabs>
        <w:spacing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Newspaper and inserts</w:t>
      </w:r>
    </w:p>
    <w:p w14:paraId="6E3526F5" w14:textId="0471C431" w:rsidR="00C26455" w:rsidRPr="0054208B" w:rsidRDefault="00C26455" w:rsidP="00821BFF">
      <w:pPr>
        <w:numPr>
          <w:ilvl w:val="0"/>
          <w:numId w:val="1"/>
        </w:numPr>
        <w:shd w:val="clear" w:color="auto" w:fill="FFFFFF"/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Magazines and catalogs</w:t>
      </w:r>
    </w:p>
    <w:p w14:paraId="08246DAF" w14:textId="2E3F65A8" w:rsidR="00C26455" w:rsidRPr="0054208B" w:rsidRDefault="00C26455" w:rsidP="00821BFF">
      <w:pPr>
        <w:numPr>
          <w:ilvl w:val="0"/>
          <w:numId w:val="1"/>
        </w:numPr>
        <w:shd w:val="clear" w:color="auto" w:fill="FFFFFF"/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Mail and office papers</w:t>
      </w:r>
      <w:r w:rsidRPr="0054208B">
        <w:rPr>
          <w:rFonts w:ascii="Calibri" w:eastAsia="Times New Roman" w:hAnsi="Calibri" w:cs="Calibri"/>
          <w:b/>
          <w:bCs/>
        </w:rPr>
        <w:t> </w:t>
      </w:r>
    </w:p>
    <w:p w14:paraId="78907C9B" w14:textId="2BCF9434" w:rsidR="00C26455" w:rsidRPr="0054208B" w:rsidRDefault="007C25BB" w:rsidP="00E03F76">
      <w:pPr>
        <w:pStyle w:val="Heading3"/>
        <w:ind w:firstLine="720"/>
        <w:rPr>
          <w:rFonts w:eastAsia="Times New Roman" w:cs="Calibri"/>
          <w:sz w:val="22"/>
          <w:szCs w:val="22"/>
        </w:rPr>
      </w:pPr>
      <w:r w:rsidRPr="0054208B">
        <w:rPr>
          <w:rFonts w:cs="Calibr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 wp14:anchorId="0EF17BD1" wp14:editId="1807F33D">
            <wp:simplePos x="0" y="0"/>
            <wp:positionH relativeFrom="column">
              <wp:posOffset>4336415</wp:posOffset>
            </wp:positionH>
            <wp:positionV relativeFrom="paragraph">
              <wp:posOffset>6985</wp:posOffset>
            </wp:positionV>
            <wp:extent cx="1523365" cy="825500"/>
            <wp:effectExtent l="0" t="0" r="63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455" w:rsidRPr="0054208B">
        <w:rPr>
          <w:rFonts w:eastAsia="Times New Roman" w:cs="Calibri"/>
          <w:sz w:val="22"/>
          <w:szCs w:val="22"/>
        </w:rPr>
        <w:t>Cardboard</w:t>
      </w:r>
    </w:p>
    <w:p w14:paraId="5A0942B0" w14:textId="6408335C" w:rsidR="00C26455" w:rsidRPr="0054208B" w:rsidRDefault="00C26455" w:rsidP="00821BFF">
      <w:pPr>
        <w:numPr>
          <w:ilvl w:val="0"/>
          <w:numId w:val="2"/>
        </w:numPr>
        <w:shd w:val="clear" w:color="auto" w:fill="FFFFFF"/>
        <w:tabs>
          <w:tab w:val="clear" w:pos="720"/>
          <w:tab w:val="num" w:pos="1440"/>
        </w:tabs>
        <w:spacing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Corrugated cardboard</w:t>
      </w:r>
    </w:p>
    <w:p w14:paraId="305047DC" w14:textId="5A3E870B" w:rsidR="00C26455" w:rsidRPr="0054208B" w:rsidRDefault="00C26455" w:rsidP="00821BFF">
      <w:pPr>
        <w:numPr>
          <w:ilvl w:val="0"/>
          <w:numId w:val="2"/>
        </w:numPr>
        <w:shd w:val="clear" w:color="auto" w:fill="FFFFFF"/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Paperboard (e.g., cracker boxes)</w:t>
      </w:r>
      <w:r w:rsidRPr="0054208B">
        <w:rPr>
          <w:rFonts w:ascii="Calibri" w:hAnsi="Calibri" w:cs="Calibri"/>
          <w:noProof/>
        </w:rPr>
        <w:t xml:space="preserve"> </w:t>
      </w:r>
    </w:p>
    <w:p w14:paraId="12E1884F" w14:textId="49EC5295" w:rsidR="00C26455" w:rsidRPr="0054208B" w:rsidRDefault="00C26455" w:rsidP="00E03F76">
      <w:pPr>
        <w:pStyle w:val="Heading3"/>
        <w:ind w:firstLine="720"/>
        <w:rPr>
          <w:rFonts w:eastAsia="Times New Roman" w:cs="Calibri"/>
          <w:sz w:val="22"/>
          <w:szCs w:val="22"/>
        </w:rPr>
      </w:pPr>
      <w:r w:rsidRPr="0054208B">
        <w:rPr>
          <w:rFonts w:eastAsia="Times New Roman" w:cs="Calibri"/>
          <w:sz w:val="22"/>
          <w:szCs w:val="22"/>
        </w:rPr>
        <w:t>Cartons</w:t>
      </w:r>
    </w:p>
    <w:p w14:paraId="7136F9D1" w14:textId="5C7ABA69" w:rsidR="00C26455" w:rsidRPr="0054208B" w:rsidRDefault="00E03F76" w:rsidP="00821BFF">
      <w:pPr>
        <w:numPr>
          <w:ilvl w:val="0"/>
          <w:numId w:val="3"/>
        </w:numPr>
        <w:shd w:val="clear" w:color="auto" w:fill="FFFFFF"/>
        <w:tabs>
          <w:tab w:val="clear" w:pos="720"/>
          <w:tab w:val="num" w:pos="1440"/>
        </w:tabs>
        <w:spacing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  <w:b/>
          <w:bCs/>
          <w:noProof/>
        </w:rPr>
        <w:drawing>
          <wp:anchor distT="0" distB="0" distL="114300" distR="114300" simplePos="0" relativeHeight="251688960" behindDoc="0" locked="0" layoutInCell="1" allowOverlap="1" wp14:anchorId="0C98DA64" wp14:editId="32725D38">
            <wp:simplePos x="0" y="0"/>
            <wp:positionH relativeFrom="column">
              <wp:posOffset>3378200</wp:posOffset>
            </wp:positionH>
            <wp:positionV relativeFrom="paragraph">
              <wp:posOffset>5080</wp:posOffset>
            </wp:positionV>
            <wp:extent cx="996950" cy="70993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6455" w:rsidRPr="0054208B">
        <w:rPr>
          <w:rFonts w:ascii="Calibri" w:eastAsia="Times New Roman" w:hAnsi="Calibri" w:cs="Calibri"/>
        </w:rPr>
        <w:t>Milk and juice cartons</w:t>
      </w:r>
    </w:p>
    <w:p w14:paraId="651AACD4" w14:textId="509AC4BF" w:rsidR="00C26455" w:rsidRPr="0054208B" w:rsidRDefault="00C26455" w:rsidP="00821BFF">
      <w:pPr>
        <w:numPr>
          <w:ilvl w:val="0"/>
          <w:numId w:val="3"/>
        </w:numPr>
        <w:shd w:val="clear" w:color="auto" w:fill="FFFFFF"/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Soup, broth, and wine cartons</w:t>
      </w:r>
    </w:p>
    <w:p w14:paraId="4B651C0E" w14:textId="39D67011" w:rsidR="00C26455" w:rsidRPr="0054208B" w:rsidRDefault="00C26455" w:rsidP="00821BFF">
      <w:pPr>
        <w:numPr>
          <w:ilvl w:val="0"/>
          <w:numId w:val="3"/>
        </w:numPr>
        <w:shd w:val="clear" w:color="auto" w:fill="FFFFFF"/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Juice boxes</w:t>
      </w:r>
      <w:r w:rsidRPr="0054208B">
        <w:rPr>
          <w:rFonts w:ascii="Calibri" w:hAnsi="Calibri" w:cs="Calibri"/>
          <w:noProof/>
        </w:rPr>
        <w:t xml:space="preserve"> </w:t>
      </w:r>
    </w:p>
    <w:p w14:paraId="00F2132A" w14:textId="3589F50D" w:rsidR="00C26455" w:rsidRPr="0054208B" w:rsidRDefault="00411705" w:rsidP="00E03F76">
      <w:pPr>
        <w:pStyle w:val="Heading3"/>
        <w:ind w:firstLine="720"/>
        <w:rPr>
          <w:rFonts w:eastAsia="Times New Roman" w:cs="Calibri"/>
          <w:sz w:val="22"/>
          <w:szCs w:val="22"/>
        </w:rPr>
      </w:pPr>
      <w:r w:rsidRPr="0054208B">
        <w:rPr>
          <w:rFonts w:eastAsia="Times New Roman" w:cs="Calibri"/>
          <w:noProof/>
          <w:sz w:val="22"/>
          <w:szCs w:val="22"/>
        </w:rPr>
        <w:lastRenderedPageBreak/>
        <w:drawing>
          <wp:anchor distT="0" distB="0" distL="114300" distR="114300" simplePos="0" relativeHeight="251682816" behindDoc="0" locked="0" layoutInCell="1" allowOverlap="1" wp14:anchorId="7A630431" wp14:editId="2A382D91">
            <wp:simplePos x="0" y="0"/>
            <wp:positionH relativeFrom="column">
              <wp:posOffset>5036185</wp:posOffset>
            </wp:positionH>
            <wp:positionV relativeFrom="paragraph">
              <wp:posOffset>0</wp:posOffset>
            </wp:positionV>
            <wp:extent cx="786130" cy="91440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455" w:rsidRPr="0054208B">
        <w:rPr>
          <w:rFonts w:eastAsia="Times New Roman" w:cs="Calibri"/>
          <w:sz w:val="22"/>
          <w:szCs w:val="22"/>
        </w:rPr>
        <w:t>Metal cans</w:t>
      </w:r>
    </w:p>
    <w:p w14:paraId="61D5F012" w14:textId="76D1738E" w:rsidR="00C26455" w:rsidRPr="0054208B" w:rsidRDefault="00C26455" w:rsidP="00821BFF">
      <w:pPr>
        <w:numPr>
          <w:ilvl w:val="0"/>
          <w:numId w:val="3"/>
        </w:numPr>
        <w:shd w:val="clear" w:color="auto" w:fill="FFFFFF"/>
        <w:tabs>
          <w:tab w:val="clear" w:pos="720"/>
          <w:tab w:val="num" w:pos="1440"/>
        </w:tabs>
        <w:spacing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 xml:space="preserve">Food and beverage aluminum, tin, and steel cans </w:t>
      </w:r>
    </w:p>
    <w:p w14:paraId="6767DD1F" w14:textId="5C4AFD07" w:rsidR="00C26455" w:rsidRPr="0054208B" w:rsidRDefault="00C25017" w:rsidP="00E03F76">
      <w:pPr>
        <w:pStyle w:val="Heading3"/>
        <w:ind w:firstLine="720"/>
        <w:rPr>
          <w:rFonts w:eastAsia="Times New Roman" w:cs="Calibri"/>
          <w:sz w:val="22"/>
          <w:szCs w:val="22"/>
        </w:rPr>
      </w:pPr>
      <w:r w:rsidRPr="0054208B">
        <w:rPr>
          <w:rFonts w:cs="Calibri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219BE86E" wp14:editId="7C355424">
            <wp:simplePos x="0" y="0"/>
            <wp:positionH relativeFrom="column">
              <wp:posOffset>4263683</wp:posOffset>
            </wp:positionH>
            <wp:positionV relativeFrom="paragraph">
              <wp:posOffset>7571</wp:posOffset>
            </wp:positionV>
            <wp:extent cx="660400" cy="85852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6455" w:rsidRPr="0054208B">
        <w:rPr>
          <w:rFonts w:eastAsia="Times New Roman" w:cs="Calibri"/>
          <w:sz w:val="22"/>
          <w:szCs w:val="22"/>
        </w:rPr>
        <w:t>Glass bottles and jars</w:t>
      </w:r>
    </w:p>
    <w:p w14:paraId="169AD9DD" w14:textId="4226AC8D" w:rsidR="00C26455" w:rsidRPr="0054208B" w:rsidRDefault="00C26455" w:rsidP="00821BFF">
      <w:pPr>
        <w:numPr>
          <w:ilvl w:val="0"/>
          <w:numId w:val="6"/>
        </w:numPr>
        <w:tabs>
          <w:tab w:val="clear" w:pos="720"/>
          <w:tab w:val="num" w:pos="1440"/>
        </w:tabs>
        <w:ind w:left="1440"/>
        <w:contextualSpacing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 xml:space="preserve">Food and beverage bottles and jars </w:t>
      </w:r>
    </w:p>
    <w:p w14:paraId="3E424E7C" w14:textId="77777777" w:rsidR="00E03F76" w:rsidRPr="0054208B" w:rsidRDefault="00E03F76" w:rsidP="00C00080">
      <w:pPr>
        <w:shd w:val="clear" w:color="auto" w:fill="FFFFFF"/>
        <w:rPr>
          <w:rStyle w:val="Heading3Char"/>
          <w:rFonts w:cs="Calibri"/>
          <w:sz w:val="22"/>
          <w:szCs w:val="22"/>
        </w:rPr>
      </w:pPr>
    </w:p>
    <w:p w14:paraId="3FACE360" w14:textId="24E9F3FF" w:rsidR="00C26455" w:rsidRPr="0054208B" w:rsidRDefault="00C26455" w:rsidP="007C25BB">
      <w:pPr>
        <w:shd w:val="clear" w:color="auto" w:fill="FFFFFF"/>
        <w:ind w:left="720"/>
        <w:rPr>
          <w:rFonts w:ascii="Calibri" w:eastAsia="Times New Roman" w:hAnsi="Calibri" w:cs="Calibri"/>
        </w:rPr>
      </w:pPr>
      <w:r w:rsidRPr="0054208B">
        <w:rPr>
          <w:rStyle w:val="Heading3Char"/>
          <w:rFonts w:cs="Calibri"/>
          <w:sz w:val="22"/>
          <w:szCs w:val="22"/>
        </w:rPr>
        <w:t xml:space="preserve">Plastic bottles, </w:t>
      </w:r>
      <w:proofErr w:type="gramStart"/>
      <w:r w:rsidRPr="0054208B">
        <w:rPr>
          <w:rStyle w:val="Heading3Char"/>
          <w:rFonts w:cs="Calibri"/>
          <w:sz w:val="22"/>
          <w:szCs w:val="22"/>
        </w:rPr>
        <w:t>containers</w:t>
      </w:r>
      <w:proofErr w:type="gramEnd"/>
      <w:r w:rsidRPr="0054208B">
        <w:rPr>
          <w:rStyle w:val="Heading3Char"/>
          <w:rFonts w:cs="Calibri"/>
          <w:sz w:val="22"/>
          <w:szCs w:val="22"/>
        </w:rPr>
        <w:t xml:space="preserve"> and jugs</w:t>
      </w:r>
      <w:r w:rsidRPr="0054208B">
        <w:rPr>
          <w:rFonts w:ascii="Calibri" w:eastAsia="Times New Roman" w:hAnsi="Calibri" w:cs="Calibri"/>
          <w:b/>
          <w:bCs/>
          <w:color w:val="4F81BD" w:themeColor="accent1"/>
        </w:rPr>
        <w:t xml:space="preserve">  </w:t>
      </w:r>
      <w:r w:rsidRPr="0054208B">
        <w:rPr>
          <w:rFonts w:ascii="Calibri" w:hAnsi="Calibri" w:cs="Calibri"/>
          <w:noProof/>
        </w:rPr>
        <w:drawing>
          <wp:inline distT="0" distB="0" distL="0" distR="0" wp14:anchorId="3006ABFD" wp14:editId="0B00D497">
            <wp:extent cx="425450" cy="13532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47" cy="15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BB429" w14:textId="20ABD7CE" w:rsidR="00C26455" w:rsidRPr="0054208B" w:rsidRDefault="00C25017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hAnsi="Calibri" w:cs="Calibri"/>
          <w:noProof/>
        </w:rPr>
        <w:drawing>
          <wp:anchor distT="0" distB="0" distL="114300" distR="114300" simplePos="0" relativeHeight="251681792" behindDoc="0" locked="0" layoutInCell="1" allowOverlap="1" wp14:anchorId="4D18A701" wp14:editId="1AAA80B5">
            <wp:simplePos x="0" y="0"/>
            <wp:positionH relativeFrom="column">
              <wp:posOffset>5200015</wp:posOffset>
            </wp:positionH>
            <wp:positionV relativeFrom="paragraph">
              <wp:posOffset>80010</wp:posOffset>
            </wp:positionV>
            <wp:extent cx="925975" cy="1270363"/>
            <wp:effectExtent l="0" t="0" r="7620" b="635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975" cy="1270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6455" w:rsidRPr="0054208B">
        <w:rPr>
          <w:rFonts w:ascii="Calibri" w:eastAsia="Times New Roman" w:hAnsi="Calibri" w:cs="Calibri"/>
        </w:rPr>
        <w:t xml:space="preserve">Containers numbered 1, 2 or 5  </w:t>
      </w:r>
    </w:p>
    <w:p w14:paraId="7E5B845F" w14:textId="77777777" w:rsidR="00C26455" w:rsidRPr="0054208B" w:rsidRDefault="00C26455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 xml:space="preserve">Soda, </w:t>
      </w:r>
      <w:proofErr w:type="gramStart"/>
      <w:r w:rsidRPr="0054208B">
        <w:rPr>
          <w:rFonts w:ascii="Calibri" w:eastAsia="Times New Roman" w:hAnsi="Calibri" w:cs="Calibri"/>
        </w:rPr>
        <w:t>juice</w:t>
      </w:r>
      <w:proofErr w:type="gramEnd"/>
      <w:r w:rsidRPr="0054208B">
        <w:rPr>
          <w:rFonts w:ascii="Calibri" w:eastAsia="Times New Roman" w:hAnsi="Calibri" w:cs="Calibri"/>
        </w:rPr>
        <w:t xml:space="preserve"> and water bottles</w:t>
      </w:r>
    </w:p>
    <w:p w14:paraId="17F23DE7" w14:textId="77777777" w:rsidR="00C26455" w:rsidRPr="0054208B" w:rsidRDefault="00C26455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Milk and juice jugs</w:t>
      </w:r>
    </w:p>
    <w:p w14:paraId="433D9777" w14:textId="4475C1E6" w:rsidR="00C26455" w:rsidRPr="0054208B" w:rsidRDefault="00C26455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 xml:space="preserve">Margarine, cottage cheese, cream </w:t>
      </w:r>
      <w:proofErr w:type="gramStart"/>
      <w:r w:rsidRPr="0054208B">
        <w:rPr>
          <w:rFonts w:ascii="Calibri" w:eastAsia="Times New Roman" w:hAnsi="Calibri" w:cs="Calibri"/>
        </w:rPr>
        <w:t>cheese</w:t>
      </w:r>
      <w:proofErr w:type="gramEnd"/>
      <w:r w:rsidRPr="0054208B">
        <w:rPr>
          <w:rFonts w:ascii="Calibri" w:eastAsia="Times New Roman" w:hAnsi="Calibri" w:cs="Calibri"/>
        </w:rPr>
        <w:t xml:space="preserve"> and other tubs </w:t>
      </w:r>
      <w:r w:rsidR="0093404E" w:rsidRPr="0054208B">
        <w:rPr>
          <w:rFonts w:ascii="Calibri" w:eastAsia="Times New Roman" w:hAnsi="Calibri" w:cs="Calibri"/>
        </w:rPr>
        <w:t>with</w:t>
      </w:r>
      <w:r w:rsidRPr="0054208B">
        <w:rPr>
          <w:rFonts w:ascii="Calibri" w:eastAsia="Times New Roman" w:hAnsi="Calibri" w:cs="Calibri"/>
        </w:rPr>
        <w:t xml:space="preserve"> lids</w:t>
      </w:r>
      <w:r w:rsidRPr="0054208B">
        <w:rPr>
          <w:rFonts w:ascii="Calibri" w:hAnsi="Calibri" w:cs="Calibri"/>
          <w:noProof/>
        </w:rPr>
        <w:t xml:space="preserve"> </w:t>
      </w:r>
    </w:p>
    <w:p w14:paraId="2CE89430" w14:textId="77777777" w:rsidR="00C26455" w:rsidRPr="0054208B" w:rsidRDefault="00C26455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Laundry detergent bottles and jugs</w:t>
      </w:r>
    </w:p>
    <w:p w14:paraId="253B4B63" w14:textId="10C9C484" w:rsidR="00652195" w:rsidRPr="0054208B" w:rsidRDefault="00C26455" w:rsidP="00821BFF">
      <w:pPr>
        <w:numPr>
          <w:ilvl w:val="0"/>
          <w:numId w:val="4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  <w:r w:rsidRPr="0054208B">
        <w:rPr>
          <w:rFonts w:ascii="Calibri" w:eastAsia="Times New Roman" w:hAnsi="Calibri" w:cs="Calibri"/>
        </w:rPr>
        <w:t>Clear berry and produce containers</w:t>
      </w:r>
    </w:p>
    <w:p w14:paraId="2784AAC9" w14:textId="77777777" w:rsidR="00E03F76" w:rsidRPr="0054208B" w:rsidRDefault="00E03F76" w:rsidP="00E03F76">
      <w:pPr>
        <w:shd w:val="clear" w:color="auto" w:fill="FFFFFF"/>
        <w:tabs>
          <w:tab w:val="num" w:pos="1440"/>
        </w:tabs>
        <w:spacing w:before="100" w:beforeAutospacing="1" w:after="100" w:afterAutospacing="1"/>
        <w:ind w:left="1440"/>
        <w:rPr>
          <w:rFonts w:ascii="Calibri" w:eastAsia="Times New Roman" w:hAnsi="Calibri" w:cs="Calibri"/>
        </w:rPr>
      </w:pPr>
    </w:p>
    <w:p w14:paraId="4AE8163F" w14:textId="6310D1DF" w:rsidR="00C26455" w:rsidRPr="0054208B" w:rsidRDefault="00C26455" w:rsidP="00691922">
      <w:pPr>
        <w:shd w:val="clear" w:color="auto" w:fill="FFFFFF"/>
        <w:ind w:left="720"/>
        <w:rPr>
          <w:rFonts w:ascii="Calibri" w:eastAsia="Times New Roman" w:hAnsi="Calibri" w:cs="Calibri"/>
        </w:rPr>
      </w:pPr>
      <w:r w:rsidRPr="0054208B">
        <w:rPr>
          <w:rFonts w:ascii="Calibri" w:hAnsi="Calibri" w:cs="Calibri"/>
          <w:noProof/>
          <w:lang w:val="en"/>
        </w:rPr>
        <w:drawing>
          <wp:inline distT="0" distB="0" distL="0" distR="0" wp14:anchorId="39E869DD" wp14:editId="2432284A">
            <wp:extent cx="232639" cy="232639"/>
            <wp:effectExtent l="0" t="0" r="0" b="0"/>
            <wp:docPr id="18" name="Picture 18" descr="Image result for no ico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o icon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85" cy="24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1922" w:rsidRPr="0054208B">
        <w:rPr>
          <w:rFonts w:ascii="Calibri" w:eastAsia="Times New Roman" w:hAnsi="Calibri" w:cs="Calibri"/>
          <w:b/>
          <w:bCs/>
        </w:rPr>
        <w:t xml:space="preserve"> </w:t>
      </w:r>
      <w:r w:rsidRPr="0054208B">
        <w:rPr>
          <w:rStyle w:val="Heading3Char"/>
          <w:rFonts w:cs="Calibri"/>
          <w:color w:val="FF0000"/>
          <w:sz w:val="22"/>
          <w:szCs w:val="22"/>
        </w:rPr>
        <w:t>Keep these items OUT of the recycling:</w:t>
      </w:r>
      <w:r w:rsidRPr="0054208B">
        <w:rPr>
          <w:rFonts w:ascii="Calibri" w:hAnsi="Calibri" w:cs="Calibri"/>
          <w:noProof/>
          <w:color w:val="FF0000"/>
        </w:rPr>
        <w:t xml:space="preserve"> </w:t>
      </w:r>
    </w:p>
    <w:p w14:paraId="10A64896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bookmarkStart w:id="4" w:name="_Hlk53491155"/>
      <w:r w:rsidRPr="00C16E7C">
        <w:rPr>
          <w:rFonts w:ascii="Calibri" w:hAnsi="Calibri" w:cs="Calibri"/>
          <w:color w:val="000000"/>
        </w:rPr>
        <w:t>Batteries</w:t>
      </w:r>
    </w:p>
    <w:p w14:paraId="563B57FD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 xml:space="preserve">Food and liquids </w:t>
      </w:r>
    </w:p>
    <w:p w14:paraId="3DAB7946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>Paper cups, plates, and napkins</w:t>
      </w:r>
    </w:p>
    <w:p w14:paraId="76584FA3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 xml:space="preserve">Plastic bags and wrap </w:t>
      </w:r>
    </w:p>
    <w:p w14:paraId="34F41EEB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 xml:space="preserve">Shredded paper </w:t>
      </w:r>
    </w:p>
    <w:p w14:paraId="1452FD35" w14:textId="2629CC9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>Styrofoam</w:t>
      </w:r>
    </w:p>
    <w:p w14:paraId="4EC899F1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>Tanglers (chains, cords, hoses, string lights)</w:t>
      </w:r>
    </w:p>
    <w:p w14:paraId="00C69B88" w14:textId="77777777" w:rsidR="00C16E7C" w:rsidRPr="00C16E7C" w:rsidRDefault="00C16E7C" w:rsidP="00C16E7C">
      <w:pPr>
        <w:numPr>
          <w:ilvl w:val="0"/>
          <w:numId w:val="15"/>
        </w:numPr>
        <w:shd w:val="clear" w:color="auto" w:fill="FFFFFF"/>
        <w:rPr>
          <w:rFonts w:ascii="Calibri" w:hAnsi="Calibri" w:cs="Calibri"/>
          <w:color w:val="000000"/>
        </w:rPr>
      </w:pPr>
      <w:r w:rsidRPr="00C16E7C">
        <w:rPr>
          <w:rFonts w:ascii="Calibri" w:hAnsi="Calibri" w:cs="Calibri"/>
          <w:color w:val="000000"/>
        </w:rPr>
        <w:t>Trash</w:t>
      </w:r>
    </w:p>
    <w:p w14:paraId="2A65C477" w14:textId="77777777" w:rsidR="00C16E7C" w:rsidRDefault="00C16E7C" w:rsidP="00691922">
      <w:pPr>
        <w:ind w:left="720"/>
        <w:rPr>
          <w:rFonts w:ascii="Calibri" w:hAnsi="Calibri" w:cs="Calibri"/>
          <w:color w:val="000000"/>
        </w:rPr>
      </w:pPr>
    </w:p>
    <w:p w14:paraId="6DEA015B" w14:textId="1E6BD8B8" w:rsidR="00C26455" w:rsidRPr="0054208B" w:rsidRDefault="00C26455" w:rsidP="00691922">
      <w:pPr>
        <w:ind w:left="720"/>
        <w:rPr>
          <w:rFonts w:ascii="Calibri" w:hAnsi="Calibri" w:cs="Calibri"/>
          <w:color w:val="000000"/>
        </w:rPr>
      </w:pPr>
      <w:r w:rsidRPr="0054208B">
        <w:rPr>
          <w:rFonts w:ascii="Calibri" w:hAnsi="Calibri" w:cs="Calibri"/>
          <w:color w:val="000000"/>
        </w:rPr>
        <w:t xml:space="preserve">Contact </w:t>
      </w:r>
      <w:r w:rsidRPr="0054208B">
        <w:rPr>
          <w:rFonts w:ascii="Calibri" w:hAnsi="Calibri" w:cs="Calibri"/>
          <w:highlight w:val="yellow"/>
        </w:rPr>
        <w:t>[</w:t>
      </w:r>
      <w:r w:rsidR="005160FC" w:rsidRPr="0054208B">
        <w:rPr>
          <w:rFonts w:ascii="Calibri" w:hAnsi="Calibri" w:cs="Calibri"/>
          <w:highlight w:val="yellow"/>
        </w:rPr>
        <w:t>main contact, title</w:t>
      </w:r>
      <w:r w:rsidRPr="0054208B">
        <w:rPr>
          <w:rFonts w:ascii="Calibri" w:hAnsi="Calibri" w:cs="Calibri"/>
          <w:highlight w:val="yellow"/>
        </w:rPr>
        <w:t>]</w:t>
      </w:r>
      <w:r w:rsidRPr="0054208B">
        <w:rPr>
          <w:rFonts w:ascii="Calibri" w:hAnsi="Calibri" w:cs="Calibri"/>
          <w:color w:val="984806" w:themeColor="accent6" w:themeShade="80"/>
        </w:rPr>
        <w:t xml:space="preserve"> </w:t>
      </w:r>
      <w:bookmarkStart w:id="5" w:name="_Hlk53490876"/>
      <w:r w:rsidRPr="0054208B">
        <w:rPr>
          <w:rFonts w:ascii="Calibri" w:hAnsi="Calibri" w:cs="Calibri"/>
        </w:rPr>
        <w:t xml:space="preserve">at </w:t>
      </w:r>
      <w:r w:rsidRPr="0054208B">
        <w:rPr>
          <w:rFonts w:ascii="Calibri" w:hAnsi="Calibri" w:cs="Calibri"/>
          <w:highlight w:val="yellow"/>
        </w:rPr>
        <w:t>[</w:t>
      </w:r>
      <w:r w:rsidR="005160FC" w:rsidRPr="0054208B">
        <w:rPr>
          <w:rFonts w:ascii="Calibri" w:hAnsi="Calibri" w:cs="Calibri"/>
          <w:highlight w:val="yellow"/>
        </w:rPr>
        <w:t>email]</w:t>
      </w:r>
      <w:r w:rsidR="005160FC" w:rsidRPr="0054208B">
        <w:rPr>
          <w:rFonts w:ascii="Calibri" w:hAnsi="Calibri" w:cs="Calibri"/>
        </w:rPr>
        <w:t xml:space="preserve"> or</w:t>
      </w:r>
      <w:r w:rsidR="005160FC" w:rsidRPr="0054208B">
        <w:rPr>
          <w:rFonts w:ascii="Calibri" w:hAnsi="Calibri" w:cs="Calibri"/>
          <w:highlight w:val="yellow"/>
        </w:rPr>
        <w:t xml:space="preserve"> [phone number]</w:t>
      </w:r>
      <w:r w:rsidRPr="0054208B">
        <w:rPr>
          <w:rFonts w:ascii="Calibri" w:hAnsi="Calibri" w:cs="Calibri"/>
          <w:highlight w:val="yellow"/>
        </w:rPr>
        <w:t xml:space="preserve"> </w:t>
      </w:r>
      <w:bookmarkEnd w:id="5"/>
      <w:r w:rsidRPr="0054208B">
        <w:rPr>
          <w:rFonts w:ascii="Calibri" w:hAnsi="Calibri" w:cs="Calibri"/>
        </w:rPr>
        <w:t xml:space="preserve">if you have questions about the recycling program or what, where or how to recycle. Information is also available online </w:t>
      </w:r>
      <w:r w:rsidRPr="0054208B">
        <w:rPr>
          <w:rFonts w:ascii="Calibri" w:hAnsi="Calibri" w:cs="Calibri"/>
          <w:highlight w:val="yellow"/>
        </w:rPr>
        <w:t>[link to internal website].</w:t>
      </w:r>
    </w:p>
    <w:p w14:paraId="3F78CD2F" w14:textId="18645DB1" w:rsidR="00C26455" w:rsidRPr="0054208B" w:rsidRDefault="00C26455" w:rsidP="00691922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5D6B0C11" w14:textId="6EBACDED" w:rsidR="00C26455" w:rsidRPr="0054208B" w:rsidRDefault="00C26455" w:rsidP="00691922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0F7AF091" w14:textId="33CA1A05" w:rsidR="00C26455" w:rsidRPr="0054208B" w:rsidRDefault="00C26455" w:rsidP="00691922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</w:rPr>
        <w:t>Thank</w:t>
      </w:r>
      <w:r w:rsidR="00691922" w:rsidRPr="0054208B">
        <w:rPr>
          <w:rFonts w:ascii="Calibri" w:hAnsi="Calibri" w:cs="Calibri"/>
        </w:rPr>
        <w:t xml:space="preserve"> </w:t>
      </w:r>
      <w:r w:rsidRPr="0054208B">
        <w:rPr>
          <w:rFonts w:ascii="Calibri" w:hAnsi="Calibri" w:cs="Calibri"/>
        </w:rPr>
        <w:t>you</w:t>
      </w:r>
      <w:r w:rsidR="00691922" w:rsidRPr="0054208B">
        <w:rPr>
          <w:rFonts w:ascii="Calibri" w:hAnsi="Calibri" w:cs="Calibri"/>
        </w:rPr>
        <w:t xml:space="preserve"> for helping us recycle right</w:t>
      </w:r>
      <w:r w:rsidRPr="0054208B">
        <w:rPr>
          <w:rFonts w:ascii="Calibri" w:hAnsi="Calibri" w:cs="Calibri"/>
        </w:rPr>
        <w:t>!</w:t>
      </w:r>
    </w:p>
    <w:p w14:paraId="7ED52F1B" w14:textId="537D1BA3" w:rsidR="00C26455" w:rsidRPr="0054208B" w:rsidRDefault="00C26455" w:rsidP="00691922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019A2DBC" w14:textId="75919918" w:rsidR="00C26455" w:rsidRPr="0054208B" w:rsidRDefault="00C26455" w:rsidP="00691922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  <w:highlight w:val="yellow"/>
        </w:rPr>
        <w:t xml:space="preserve">[Name of </w:t>
      </w:r>
      <w:r w:rsidR="005F095E" w:rsidRPr="0054208B">
        <w:rPr>
          <w:rFonts w:ascii="Calibri" w:hAnsi="Calibri" w:cs="Calibri"/>
          <w:highlight w:val="yellow"/>
        </w:rPr>
        <w:t>School Principal</w:t>
      </w:r>
      <w:r w:rsidRPr="0054208B">
        <w:rPr>
          <w:rFonts w:ascii="Calibri" w:hAnsi="Calibri" w:cs="Calibri"/>
          <w:highlight w:val="yellow"/>
        </w:rPr>
        <w:t>]</w:t>
      </w:r>
    </w:p>
    <w:bookmarkEnd w:id="4"/>
    <w:p w14:paraId="0D1AD5CB" w14:textId="59887D86" w:rsidR="00C26455" w:rsidRPr="00691922" w:rsidRDefault="00C26455" w:rsidP="00691922">
      <w:pPr>
        <w:autoSpaceDE w:val="0"/>
        <w:autoSpaceDN w:val="0"/>
        <w:adjustRightInd w:val="0"/>
        <w:ind w:left="720"/>
        <w:rPr>
          <w:rFonts w:cstheme="minorHAnsi"/>
        </w:rPr>
      </w:pPr>
    </w:p>
    <w:p w14:paraId="2DA93C1F" w14:textId="2A3363B5" w:rsidR="00C00080" w:rsidRDefault="00C00080" w:rsidP="002753D1">
      <w:pPr>
        <w:autoSpaceDE w:val="0"/>
        <w:autoSpaceDN w:val="0"/>
        <w:adjustRightInd w:val="0"/>
        <w:rPr>
          <w:rFonts w:cstheme="minorHAnsi"/>
        </w:rPr>
      </w:pPr>
    </w:p>
    <w:p w14:paraId="1084D685" w14:textId="77777777" w:rsidR="00C00080" w:rsidRPr="00691922" w:rsidRDefault="00C00080" w:rsidP="002753D1">
      <w:pPr>
        <w:autoSpaceDE w:val="0"/>
        <w:autoSpaceDN w:val="0"/>
        <w:adjustRightInd w:val="0"/>
        <w:rPr>
          <w:rFonts w:cstheme="minorHAnsi"/>
        </w:rPr>
      </w:pPr>
    </w:p>
    <w:p w14:paraId="7DE01011" w14:textId="1891A3A0" w:rsidR="00A44909" w:rsidRPr="0054208B" w:rsidRDefault="00C25017" w:rsidP="0054208B">
      <w:pPr>
        <w:pStyle w:val="Heading1"/>
        <w:shd w:val="clear" w:color="auto" w:fill="F2F2F2" w:themeFill="background1" w:themeFillShade="F2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6" w:name="_Hlk100845694"/>
      <w:bookmarkEnd w:id="2"/>
      <w:r w:rsidRPr="0054208B">
        <w:rPr>
          <w:sz w:val="28"/>
          <w:szCs w:val="28"/>
        </w:rPr>
        <w:t>Sample email or article</w:t>
      </w:r>
      <w:r w:rsidR="00B858ED">
        <w:rPr>
          <w:sz w:val="28"/>
          <w:szCs w:val="28"/>
        </w:rPr>
        <w:t xml:space="preserve"> for persons emptying recycling containers</w:t>
      </w:r>
      <w:r w:rsidRPr="0054208B">
        <w:rPr>
          <w:sz w:val="28"/>
          <w:szCs w:val="28"/>
        </w:rPr>
        <w:t xml:space="preserve">: </w:t>
      </w:r>
      <w:bookmarkEnd w:id="6"/>
      <w:r w:rsidR="00C37F3F" w:rsidRPr="0054208B">
        <w:rPr>
          <w:rFonts w:asciiTheme="minorHAnsi" w:hAnsiTheme="minorHAnsi" w:cstheme="minorHAnsi"/>
          <w:b w:val="0"/>
          <w:color w:val="000000" w:themeColor="text1"/>
          <w:sz w:val="20"/>
          <w:szCs w:val="14"/>
        </w:rPr>
        <w:t>students</w:t>
      </w:r>
      <w:r w:rsidR="00C37F3F" w:rsidRPr="0054208B">
        <w:rPr>
          <w:rFonts w:asciiTheme="minorHAnsi" w:hAnsiTheme="minorHAnsi" w:cstheme="minorHAnsi"/>
          <w:b w:val="0"/>
          <w:color w:val="000000" w:themeColor="text1"/>
          <w:szCs w:val="24"/>
        </w:rPr>
        <w:t>*</w:t>
      </w:r>
      <w:r w:rsidR="00C37F3F" w:rsidRPr="0054208B">
        <w:rPr>
          <w:rFonts w:asciiTheme="minorHAnsi" w:hAnsiTheme="minorHAnsi" w:cstheme="minorHAnsi"/>
          <w:b w:val="0"/>
          <w:color w:val="000000" w:themeColor="text1"/>
          <w:sz w:val="20"/>
          <w:szCs w:val="14"/>
        </w:rPr>
        <w:t xml:space="preserve">, employees (e.g., teachers, administrators, food service, </w:t>
      </w:r>
      <w:r w:rsidR="00CE03CD">
        <w:rPr>
          <w:rFonts w:asciiTheme="minorHAnsi" w:hAnsiTheme="minorHAnsi" w:cstheme="minorHAnsi"/>
          <w:b w:val="0"/>
          <w:color w:val="000000" w:themeColor="text1"/>
          <w:sz w:val="20"/>
          <w:szCs w:val="14"/>
        </w:rPr>
        <w:t>custodial/</w:t>
      </w:r>
      <w:r w:rsidR="00C37F3F" w:rsidRPr="0054208B">
        <w:rPr>
          <w:rFonts w:asciiTheme="minorHAnsi" w:hAnsiTheme="minorHAnsi" w:cstheme="minorHAnsi"/>
          <w:b w:val="0"/>
          <w:color w:val="000000" w:themeColor="text1"/>
          <w:sz w:val="20"/>
          <w:szCs w:val="14"/>
        </w:rPr>
        <w:t xml:space="preserve">housekeeping) and any </w:t>
      </w:r>
      <w:r w:rsidR="00C37F3F" w:rsidRPr="0054208B">
        <w:rPr>
          <w:rFonts w:asciiTheme="minorHAnsi" w:hAnsiTheme="minorHAnsi" w:cstheme="minorHAnsi"/>
          <w:b w:val="0"/>
          <w:color w:val="000000" w:themeColor="text1"/>
          <w:sz w:val="20"/>
          <w:szCs w:val="20"/>
        </w:rPr>
        <w:t xml:space="preserve">contractors </w:t>
      </w:r>
      <w:r w:rsidR="00A44909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20"/>
        </w:rPr>
        <w:t xml:space="preserve">responsible for collecting or </w:t>
      </w:r>
      <w:r w:rsidR="0093404E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20"/>
        </w:rPr>
        <w:t xml:space="preserve">managing </w:t>
      </w:r>
      <w:r w:rsidR="00A44909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20"/>
        </w:rPr>
        <w:t>recyclables</w:t>
      </w:r>
      <w:r w:rsidR="00C37F3F" w:rsidRP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20"/>
        </w:rPr>
        <w:t xml:space="preserve"> and trash</w:t>
      </w:r>
      <w:r w:rsidR="0054208B">
        <w:rPr>
          <w:rFonts w:asciiTheme="minorHAnsi" w:hAnsiTheme="minorHAnsi" w:cstheme="minorHAnsi"/>
          <w:b w:val="0"/>
          <w:bCs/>
          <w:color w:val="000000" w:themeColor="text1"/>
          <w:sz w:val="20"/>
          <w:szCs w:val="20"/>
        </w:rPr>
        <w:t>.</w:t>
      </w:r>
    </w:p>
    <w:p w14:paraId="6BB96FDA" w14:textId="77777777" w:rsidR="00A44909" w:rsidRPr="00691922" w:rsidRDefault="00A44909" w:rsidP="00A44909">
      <w:pPr>
        <w:autoSpaceDE w:val="0"/>
        <w:autoSpaceDN w:val="0"/>
        <w:adjustRightInd w:val="0"/>
        <w:rPr>
          <w:rFonts w:cstheme="minorHAnsi"/>
          <w:b/>
        </w:rPr>
      </w:pPr>
    </w:p>
    <w:p w14:paraId="161A9D69" w14:textId="77777777" w:rsidR="00383FFF" w:rsidRPr="00691922" w:rsidRDefault="00383FFF" w:rsidP="00383FFF">
      <w:pPr>
        <w:ind w:left="720"/>
        <w:rPr>
          <w:rFonts w:cstheme="minorHAnsi"/>
          <w:sz w:val="24"/>
          <w:szCs w:val="24"/>
        </w:rPr>
      </w:pPr>
      <w:r w:rsidRPr="00383FFF">
        <w:rPr>
          <w:rStyle w:val="Heading1Char"/>
          <w:b w:val="0"/>
          <w:bCs/>
          <w:color w:val="000000" w:themeColor="text1"/>
          <w:sz w:val="28"/>
          <w:szCs w:val="28"/>
        </w:rPr>
        <w:t>Subject/Title:</w:t>
      </w:r>
      <w:r w:rsidRPr="007C25BB">
        <w:rPr>
          <w:rFonts w:cstheme="minorHAnsi"/>
          <w:color w:val="000000" w:themeColor="text1"/>
          <w:sz w:val="24"/>
          <w:szCs w:val="24"/>
        </w:rPr>
        <w:t xml:space="preserve"> </w:t>
      </w:r>
      <w:r w:rsidRPr="00383FFF">
        <w:rPr>
          <w:rStyle w:val="Heading2Char"/>
        </w:rPr>
        <w:t xml:space="preserve">Recycle Right at </w:t>
      </w:r>
      <w:r w:rsidRPr="00383FFF">
        <w:rPr>
          <w:rStyle w:val="Heading2Char"/>
          <w:highlight w:val="yellow"/>
        </w:rPr>
        <w:t>[School Name]</w:t>
      </w:r>
      <w:r w:rsidRPr="00691922">
        <w:rPr>
          <w:rFonts w:cstheme="minorHAnsi"/>
          <w:sz w:val="24"/>
          <w:szCs w:val="24"/>
          <w:highlight w:val="yellow"/>
        </w:rPr>
        <w:t xml:space="preserve"> </w:t>
      </w:r>
    </w:p>
    <w:p w14:paraId="098A3B77" w14:textId="77777777" w:rsidR="00A44909" w:rsidRPr="00691922" w:rsidRDefault="00A44909" w:rsidP="00A44909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463F6D1C" w14:textId="3053E12F" w:rsidR="00A5040C" w:rsidRPr="0054208B" w:rsidRDefault="00A44909" w:rsidP="00C25017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</w:rPr>
        <w:t xml:space="preserve">Our school is committed to recycling.  Help us recycle right.  Follow these </w:t>
      </w:r>
      <w:r w:rsidR="002D79C9">
        <w:rPr>
          <w:rFonts w:ascii="Calibri" w:hAnsi="Calibri" w:cs="Calibri"/>
        </w:rPr>
        <w:t xml:space="preserve">County </w:t>
      </w:r>
      <w:r w:rsidR="00F826EC">
        <w:rPr>
          <w:rFonts w:ascii="Calibri" w:hAnsi="Calibri" w:cs="Calibri"/>
        </w:rPr>
        <w:t>requirements</w:t>
      </w:r>
      <w:r w:rsidRPr="0054208B">
        <w:rPr>
          <w:rFonts w:ascii="Calibri" w:hAnsi="Calibri" w:cs="Calibri"/>
        </w:rPr>
        <w:t xml:space="preserve"> when you </w:t>
      </w:r>
      <w:r w:rsidRPr="00E05761">
        <w:rPr>
          <w:rFonts w:ascii="Calibri" w:hAnsi="Calibri" w:cs="Calibri"/>
        </w:rPr>
        <w:t>collect and transport recyclables:</w:t>
      </w:r>
    </w:p>
    <w:p w14:paraId="045126C0" w14:textId="77777777" w:rsidR="00821BFF" w:rsidRPr="0054208B" w:rsidRDefault="00821BFF" w:rsidP="00C25017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29871052" w14:textId="77777777" w:rsidR="00C00080" w:rsidRPr="00C00080" w:rsidRDefault="00C00080" w:rsidP="00C00080">
      <w:pPr>
        <w:rPr>
          <w:rFonts w:cstheme="minorHAnsi"/>
        </w:rPr>
      </w:pPr>
    </w:p>
    <w:p w14:paraId="7393720B" w14:textId="77777777" w:rsidR="00A153AE" w:rsidRPr="00A153AE" w:rsidRDefault="00A153AE" w:rsidP="00A153AE">
      <w:pPr>
        <w:pStyle w:val="Heading3"/>
        <w:numPr>
          <w:ilvl w:val="0"/>
          <w:numId w:val="7"/>
        </w:numPr>
        <w:rPr>
          <w:rFonts w:asciiTheme="minorHAnsi" w:eastAsia="Times New Roman" w:hAnsiTheme="minorHAnsi" w:cstheme="minorHAnsi"/>
          <w:b w:val="0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Place only recyclables into the cart or dumpster: </w:t>
      </w:r>
      <w:r w:rsidRPr="00A153AE">
        <w:rPr>
          <w:rFonts w:asciiTheme="minorHAnsi" w:eastAsia="Times New Roman" w:hAnsiTheme="minorHAnsi" w:cstheme="minorHAnsi"/>
          <w:b w:val="0"/>
          <w:color w:val="auto"/>
          <w:sz w:val="22"/>
          <w:szCs w:val="22"/>
        </w:rPr>
        <w:t>Keep recycling materials loose (not bagged) when putting them into hauler-provided carts or dumpsters.</w:t>
      </w:r>
    </w:p>
    <w:p w14:paraId="780976D3" w14:textId="77777777" w:rsidR="00A153AE" w:rsidRPr="00A153AE" w:rsidRDefault="00A153AE" w:rsidP="00A153AE">
      <w:pPr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</w:rPr>
      </w:pPr>
      <w:r w:rsidRPr="00A153AE">
        <w:rPr>
          <w:rFonts w:eastAsia="Times New Roman" w:cstheme="minorHAnsi"/>
        </w:rPr>
        <w:t>Do not place plastic bags in the recycling.</w:t>
      </w:r>
    </w:p>
    <w:p w14:paraId="1E20676D" w14:textId="77777777" w:rsidR="00A153AE" w:rsidRPr="00A153AE" w:rsidRDefault="00A153AE" w:rsidP="00A153AE">
      <w:pPr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</w:rPr>
      </w:pPr>
      <w:r w:rsidRPr="00A153AE">
        <w:rPr>
          <w:rFonts w:eastAsia="Times New Roman" w:cstheme="minorHAnsi"/>
        </w:rPr>
        <w:t>Empty recyclables out of the plastic bags directly into the designated recycling cart or dumpster.</w:t>
      </w:r>
    </w:p>
    <w:p w14:paraId="5C2C944B" w14:textId="77777777" w:rsidR="00A153AE" w:rsidRPr="00A153AE" w:rsidRDefault="00A153AE" w:rsidP="00A153AE">
      <w:pPr>
        <w:numPr>
          <w:ilvl w:val="1"/>
          <w:numId w:val="7"/>
        </w:numPr>
        <w:shd w:val="clear" w:color="auto" w:fill="FFFFFF"/>
        <w:spacing w:after="120"/>
        <w:rPr>
          <w:rFonts w:eastAsia="Times New Roman" w:cstheme="minorHAnsi"/>
        </w:rPr>
      </w:pPr>
      <w:r w:rsidRPr="00A153AE">
        <w:rPr>
          <w:rFonts w:eastAsia="Times New Roman" w:cstheme="minorHAnsi"/>
        </w:rPr>
        <w:t>Place plastic bags in the trash.</w:t>
      </w:r>
    </w:p>
    <w:p w14:paraId="37A3811A" w14:textId="77777777" w:rsidR="00A153AE" w:rsidRPr="00C00080" w:rsidRDefault="00A153AE" w:rsidP="00A153AE">
      <w:pPr>
        <w:pStyle w:val="ListParagraph"/>
        <w:shd w:val="clear" w:color="auto" w:fill="FFFFFF"/>
        <w:ind w:left="1440"/>
        <w:rPr>
          <w:rFonts w:eastAsia="Times New Roman" w:cstheme="minorHAnsi"/>
        </w:rPr>
      </w:pPr>
    </w:p>
    <w:p w14:paraId="3B787767" w14:textId="7C9BF4DC" w:rsidR="00A153AE" w:rsidRPr="00A153AE" w:rsidRDefault="00A153AE" w:rsidP="00C00080">
      <w:pPr>
        <w:pStyle w:val="Heading3"/>
        <w:numPr>
          <w:ilvl w:val="0"/>
          <w:numId w:val="7"/>
        </w:numPr>
        <w:rPr>
          <w:rFonts w:asciiTheme="minorHAnsi" w:eastAsiaTheme="minorHAnsi" w:hAnsiTheme="minorHAnsi" w:cstheme="minorHAnsi"/>
          <w:b w:val="0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Properly maintain containers:</w:t>
      </w:r>
    </w:p>
    <w:p w14:paraId="7390D060" w14:textId="77777777" w:rsidR="00A153AE" w:rsidRPr="00A153AE" w:rsidRDefault="00A153AE" w:rsidP="00A153AE">
      <w:pPr>
        <w:pStyle w:val="Heading3"/>
        <w:numPr>
          <w:ilvl w:val="1"/>
          <w:numId w:val="7"/>
        </w:numPr>
        <w:rPr>
          <w:rFonts w:asciiTheme="minorHAnsi" w:eastAsia="Times New Roman" w:hAnsiTheme="minorHAnsi" w:cstheme="minorHAnsi"/>
          <w:b w:val="0"/>
          <w:bCs/>
          <w:sz w:val="22"/>
          <w:szCs w:val="22"/>
        </w:rPr>
      </w:pPr>
      <w:r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Keep containers together: </w:t>
      </w:r>
      <w:bookmarkStart w:id="7" w:name="_Hlk106977739"/>
      <w:r w:rsidRPr="00A153AE">
        <w:rPr>
          <w:rFonts w:asciiTheme="minorHAnsi" w:eastAsia="Times New Roman" w:hAnsiTheme="minorHAnsi" w:cstheme="minorHAnsi"/>
          <w:b w:val="0"/>
          <w:bCs/>
          <w:color w:val="auto"/>
          <w:sz w:val="22"/>
          <w:szCs w:val="22"/>
        </w:rPr>
        <w:t>Make sure there is a recycling container within 10 feet of each trash container.</w:t>
      </w:r>
      <w:r w:rsidRPr="00A153AE">
        <w:rPr>
          <w:rFonts w:asciiTheme="minorHAnsi" w:eastAsia="Times New Roman" w:hAnsiTheme="minorHAnsi" w:cstheme="minorHAnsi"/>
          <w:b w:val="0"/>
          <w:bCs/>
          <w:sz w:val="22"/>
          <w:szCs w:val="22"/>
        </w:rPr>
        <w:t xml:space="preserve">  </w:t>
      </w:r>
      <w:bookmarkEnd w:id="7"/>
    </w:p>
    <w:p w14:paraId="25C4B487" w14:textId="36202F0C" w:rsidR="00A153AE" w:rsidRPr="00A153AE" w:rsidRDefault="00A153AE" w:rsidP="00A153AE">
      <w:pPr>
        <w:pStyle w:val="Heading3"/>
        <w:numPr>
          <w:ilvl w:val="1"/>
          <w:numId w:val="7"/>
        </w:numPr>
        <w:rPr>
          <w:rFonts w:asciiTheme="minorHAnsi" w:eastAsia="Times New Roman" w:hAnsiTheme="minorHAnsi" w:cstheme="minorHAnsi"/>
          <w:sz w:val="22"/>
          <w:szCs w:val="22"/>
        </w:rPr>
      </w:pPr>
      <w:r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Avoid overflow: </w:t>
      </w:r>
      <w:r w:rsidRPr="00A153AE">
        <w:rPr>
          <w:rFonts w:asciiTheme="minorHAnsi" w:eastAsia="Times New Roman" w:hAnsiTheme="minorHAnsi" w:cstheme="minorHAnsi"/>
          <w:b w:val="0"/>
          <w:bCs/>
          <w:color w:val="auto"/>
          <w:sz w:val="22"/>
          <w:szCs w:val="22"/>
        </w:rPr>
        <w:t>Ensure the containers are large enough or emptied frequently enough so they are not</w:t>
      </w:r>
      <w:r w:rsidRPr="00A153AE">
        <w:rPr>
          <w:rFonts w:asciiTheme="minorHAnsi" w:eastAsia="Times New Roman" w:hAnsiTheme="minorHAnsi" w:cstheme="minorHAnsi"/>
          <w:b w:val="0"/>
          <w:color w:val="auto"/>
          <w:sz w:val="22"/>
          <w:szCs w:val="22"/>
        </w:rPr>
        <w:t xml:space="preserve"> overflowing.</w:t>
      </w:r>
    </w:p>
    <w:p w14:paraId="2E86CB18" w14:textId="0A0E1E80" w:rsidR="00130463" w:rsidRDefault="006E60AE" w:rsidP="00D34837">
      <w:pPr>
        <w:pStyle w:val="Heading3"/>
        <w:numPr>
          <w:ilvl w:val="1"/>
          <w:numId w:val="7"/>
        </w:numPr>
        <w:spacing w:before="0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Ensure </w:t>
      </w:r>
      <w:r w:rsidR="00A153AE" w:rsidRPr="00A153AE">
        <w:rPr>
          <w:rFonts w:asciiTheme="minorHAnsi" w:hAnsiTheme="minorHAnsi" w:cstheme="minorHAnsi"/>
          <w:b w:val="0"/>
          <w:bCs/>
          <w:sz w:val="22"/>
          <w:szCs w:val="22"/>
        </w:rPr>
        <w:t>that each recycling and trash</w:t>
      </w:r>
      <w:r w:rsidR="00652195"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 container </w:t>
      </w:r>
      <w:r w:rsidR="00A153AE"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has a visible label that follows </w:t>
      </w:r>
      <w:hyperlink r:id="rId20" w:history="1">
        <w:r w:rsidR="00FC66FF" w:rsidRPr="00A153AE">
          <w:rPr>
            <w:rStyle w:val="Hyperlink"/>
            <w:rFonts w:asciiTheme="minorHAnsi" w:hAnsiTheme="minorHAnsi" w:cstheme="minorHAnsi"/>
            <w:b w:val="0"/>
            <w:bCs/>
            <w:sz w:val="22"/>
            <w:szCs w:val="22"/>
          </w:rPr>
          <w:t>County labeling requirements</w:t>
        </w:r>
      </w:hyperlink>
      <w:r w:rsidR="00FC66FF" w:rsidRPr="00A153AE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130463" w:rsidRPr="00A153AE">
        <w:rPr>
          <w:rFonts w:asciiTheme="minorHAnsi" w:hAnsiTheme="minorHAnsi" w:cstheme="minorHAnsi"/>
          <w:b w:val="0"/>
          <w:bCs/>
          <w:sz w:val="22"/>
          <w:szCs w:val="22"/>
        </w:rPr>
        <w:t>for color, words and images</w:t>
      </w:r>
      <w:r w:rsidR="00D34837">
        <w:rPr>
          <w:rFonts w:asciiTheme="minorHAnsi" w:hAnsiTheme="minorHAnsi" w:cstheme="minorHAnsi"/>
          <w:b w:val="0"/>
          <w:bCs/>
          <w:sz w:val="22"/>
          <w:szCs w:val="22"/>
        </w:rPr>
        <w:t xml:space="preserve">, including: </w:t>
      </w:r>
    </w:p>
    <w:p w14:paraId="1372AF04" w14:textId="597F9FB4" w:rsidR="00D34837" w:rsidRPr="00A25133" w:rsidRDefault="00D34837" w:rsidP="00D34837">
      <w:pPr>
        <w:numPr>
          <w:ilvl w:val="2"/>
          <w:numId w:val="18"/>
        </w:numPr>
        <w:shd w:val="clear" w:color="auto" w:fill="FFFFFF"/>
        <w:rPr>
          <w:rFonts w:eastAsia="Times New Roman" w:cstheme="minorHAnsi"/>
          <w:color w:val="1F1F1F"/>
        </w:rPr>
      </w:pPr>
      <w:r w:rsidRPr="00A25133">
        <w:rPr>
          <w:rFonts w:ascii="Calibri" w:eastAsia="Times New Roman" w:hAnsi="Calibri" w:cs="Calibri"/>
          <w:color w:val="1F1F1F"/>
        </w:rPr>
        <w:t xml:space="preserve">Each </w:t>
      </w:r>
      <w:r w:rsidRPr="00291A63">
        <w:rPr>
          <w:rFonts w:ascii="Calibri" w:eastAsia="Times New Roman" w:hAnsi="Calibri" w:cs="Calibri"/>
          <w:color w:val="1F497D" w:themeColor="text2"/>
        </w:rPr>
        <w:t xml:space="preserve">recycling </w:t>
      </w:r>
      <w:r w:rsidRPr="00A25133">
        <w:rPr>
          <w:rFonts w:ascii="Calibri" w:eastAsia="Times New Roman" w:hAnsi="Calibri" w:cs="Calibri"/>
          <w:color w:val="1F1F1F"/>
        </w:rPr>
        <w:t>container has a standardized label</w:t>
      </w:r>
      <w:r w:rsidRPr="00A25133">
        <w:rPr>
          <w:rFonts w:ascii="Calibri" w:eastAsia="Times New Roman" w:hAnsi="Calibri" w:cs="Calibri"/>
        </w:rPr>
        <w:t>:</w:t>
      </w:r>
    </w:p>
    <w:p w14:paraId="31B0F91B" w14:textId="2AEF3816" w:rsidR="00D34837" w:rsidRPr="00BD4A0A" w:rsidRDefault="00D34837" w:rsidP="00D34837">
      <w:pPr>
        <w:numPr>
          <w:ilvl w:val="3"/>
          <w:numId w:val="19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 xml:space="preserve">Color is </w:t>
      </w:r>
      <w:r>
        <w:rPr>
          <w:rFonts w:ascii="Calibri" w:eastAsia="Times New Roman" w:hAnsi="Calibri" w:cs="Calibri"/>
        </w:rPr>
        <w:t>blue</w:t>
      </w:r>
      <w:r w:rsidRPr="00BD4A0A">
        <w:rPr>
          <w:rFonts w:ascii="Calibri" w:eastAsia="Times New Roman" w:hAnsi="Calibri" w:cs="Calibri"/>
        </w:rPr>
        <w:t xml:space="preserve"> (e.g., border, title area)</w:t>
      </w:r>
    </w:p>
    <w:p w14:paraId="6D5153AD" w14:textId="310A020C" w:rsidR="00D34837" w:rsidRPr="00BD4A0A" w:rsidRDefault="00D34837" w:rsidP="00D34837">
      <w:pPr>
        <w:numPr>
          <w:ilvl w:val="3"/>
          <w:numId w:val="19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Uses the term “</w:t>
      </w:r>
      <w:r>
        <w:rPr>
          <w:rFonts w:ascii="Calibri" w:eastAsia="Times New Roman" w:hAnsi="Calibri" w:cs="Calibri"/>
        </w:rPr>
        <w:t>Recycle</w:t>
      </w:r>
      <w:r w:rsidRPr="00BD4A0A">
        <w:rPr>
          <w:rFonts w:ascii="Calibri" w:eastAsia="Times New Roman" w:hAnsi="Calibri" w:cs="Calibri"/>
        </w:rPr>
        <w:t>”</w:t>
      </w:r>
      <w:r>
        <w:rPr>
          <w:rFonts w:ascii="Calibri" w:eastAsia="Times New Roman" w:hAnsi="Calibri" w:cs="Calibri"/>
        </w:rPr>
        <w:t xml:space="preserve"> or “Recycling”</w:t>
      </w:r>
    </w:p>
    <w:p w14:paraId="64041001" w14:textId="2936E034" w:rsidR="00D34837" w:rsidRDefault="00D34837" w:rsidP="00D34837">
      <w:pPr>
        <w:numPr>
          <w:ilvl w:val="3"/>
          <w:numId w:val="19"/>
        </w:numPr>
        <w:shd w:val="clear" w:color="auto" w:fill="FFFFFF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 xml:space="preserve">Uses County standardized images to show </w:t>
      </w:r>
      <w:r>
        <w:rPr>
          <w:rFonts w:ascii="Calibri" w:eastAsia="Times New Roman" w:hAnsi="Calibri" w:cs="Calibri"/>
        </w:rPr>
        <w:t>recyclables</w:t>
      </w:r>
      <w:r w:rsidRPr="00BD4A0A">
        <w:rPr>
          <w:rFonts w:ascii="Calibri" w:eastAsia="Times New Roman" w:hAnsi="Calibri" w:cs="Calibri"/>
        </w:rPr>
        <w:t xml:space="preserve"> collected </w:t>
      </w:r>
    </w:p>
    <w:p w14:paraId="19565FBD" w14:textId="019325CB" w:rsidR="00D34837" w:rsidRPr="00A25133" w:rsidRDefault="00D34837" w:rsidP="00D34837">
      <w:pPr>
        <w:numPr>
          <w:ilvl w:val="2"/>
          <w:numId w:val="18"/>
        </w:numPr>
        <w:shd w:val="clear" w:color="auto" w:fill="FFFFFF"/>
        <w:rPr>
          <w:rFonts w:eastAsia="Times New Roman" w:cstheme="minorHAnsi"/>
          <w:color w:val="1F1F1F"/>
        </w:rPr>
      </w:pPr>
      <w:r w:rsidRPr="00A25133">
        <w:rPr>
          <w:rFonts w:ascii="Calibri" w:eastAsia="Times New Roman" w:hAnsi="Calibri" w:cs="Calibri"/>
          <w:color w:val="1F1F1F"/>
        </w:rPr>
        <w:t xml:space="preserve">Each </w:t>
      </w:r>
      <w:r w:rsidRPr="00291A63">
        <w:rPr>
          <w:rFonts w:ascii="Calibri" w:eastAsia="Times New Roman" w:hAnsi="Calibri" w:cs="Calibri"/>
          <w:color w:val="595959" w:themeColor="text1" w:themeTint="A6"/>
        </w:rPr>
        <w:t xml:space="preserve">trash </w:t>
      </w:r>
      <w:r w:rsidRPr="00A25133">
        <w:rPr>
          <w:rFonts w:ascii="Calibri" w:eastAsia="Times New Roman" w:hAnsi="Calibri" w:cs="Calibri"/>
          <w:color w:val="1F1F1F"/>
        </w:rPr>
        <w:t>container has a standardized label</w:t>
      </w:r>
      <w:r w:rsidRPr="00A25133">
        <w:rPr>
          <w:rFonts w:ascii="Calibri" w:eastAsia="Times New Roman" w:hAnsi="Calibri" w:cs="Calibri"/>
        </w:rPr>
        <w:t>:</w:t>
      </w:r>
    </w:p>
    <w:p w14:paraId="21A39B92" w14:textId="2040AA55" w:rsidR="00D34837" w:rsidRPr="00BD4A0A" w:rsidRDefault="00D34837" w:rsidP="00D34837">
      <w:pPr>
        <w:numPr>
          <w:ilvl w:val="3"/>
          <w:numId w:val="19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 xml:space="preserve">Color is </w:t>
      </w:r>
      <w:r>
        <w:rPr>
          <w:rFonts w:ascii="Calibri" w:eastAsia="Times New Roman" w:hAnsi="Calibri" w:cs="Calibri"/>
        </w:rPr>
        <w:t>black or gray</w:t>
      </w:r>
      <w:r w:rsidRPr="00BD4A0A">
        <w:rPr>
          <w:rFonts w:ascii="Calibri" w:eastAsia="Times New Roman" w:hAnsi="Calibri" w:cs="Calibri"/>
        </w:rPr>
        <w:t xml:space="preserve"> (e.g., border, title area)</w:t>
      </w:r>
    </w:p>
    <w:p w14:paraId="3943E376" w14:textId="4EF2A22D" w:rsidR="00D34837" w:rsidRPr="00D34837" w:rsidRDefault="00D34837" w:rsidP="00D34837">
      <w:pPr>
        <w:numPr>
          <w:ilvl w:val="3"/>
          <w:numId w:val="19"/>
        </w:numPr>
        <w:shd w:val="clear" w:color="auto" w:fill="FFFFFF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Uses the term “</w:t>
      </w:r>
      <w:r>
        <w:rPr>
          <w:rFonts w:ascii="Calibri" w:eastAsia="Times New Roman" w:hAnsi="Calibri" w:cs="Calibri"/>
        </w:rPr>
        <w:t>Trash”</w:t>
      </w:r>
    </w:p>
    <w:p w14:paraId="0AE6CF75" w14:textId="77777777" w:rsidR="00D34837" w:rsidRPr="00C00080" w:rsidRDefault="00D34837" w:rsidP="00D34837">
      <w:pPr>
        <w:pStyle w:val="ListParagraph"/>
        <w:numPr>
          <w:ilvl w:val="0"/>
          <w:numId w:val="20"/>
        </w:numPr>
        <w:shd w:val="clear" w:color="auto" w:fill="FFFFFF" w:themeFill="background1"/>
        <w:rPr>
          <w:rFonts w:eastAsia="Times New Roman" w:cstheme="minorHAnsi"/>
        </w:rPr>
      </w:pPr>
      <w:r w:rsidRPr="00C00080">
        <w:rPr>
          <w:rFonts w:eastAsia="Times New Roman" w:cstheme="minorHAnsi"/>
        </w:rPr>
        <w:t>Make sure labels are always visible</w:t>
      </w:r>
      <w:r>
        <w:rPr>
          <w:rFonts w:eastAsia="Times New Roman" w:cstheme="minorHAnsi"/>
        </w:rPr>
        <w:t xml:space="preserve"> and</w:t>
      </w:r>
      <w:r w:rsidRPr="00C00080">
        <w:rPr>
          <w:rFonts w:eastAsia="Times New Roman" w:cstheme="minorHAnsi"/>
        </w:rPr>
        <w:t xml:space="preserve"> are not covered by a bag liner.</w:t>
      </w:r>
    </w:p>
    <w:p w14:paraId="53B16DDB" w14:textId="77777777" w:rsidR="00D34837" w:rsidRPr="00C00080" w:rsidRDefault="00D34837" w:rsidP="00D34837">
      <w:pPr>
        <w:pStyle w:val="ListParagraph"/>
        <w:numPr>
          <w:ilvl w:val="0"/>
          <w:numId w:val="20"/>
        </w:numPr>
        <w:shd w:val="clear" w:color="auto" w:fill="FFFFFF" w:themeFill="background1"/>
        <w:rPr>
          <w:rFonts w:eastAsia="Times New Roman" w:cstheme="minorHAnsi"/>
        </w:rPr>
      </w:pPr>
      <w:r w:rsidRPr="00C16E7C">
        <w:rPr>
          <w:rFonts w:eastAsia="Times New Roman" w:cstheme="minorHAnsi"/>
        </w:rPr>
        <w:t>Replace labels that are damaged, unreadable or conflict with County labeling requirements.</w:t>
      </w:r>
      <w:r w:rsidRPr="00C00080">
        <w:rPr>
          <w:rFonts w:cstheme="minorHAnsi"/>
        </w:rPr>
        <w:t xml:space="preserve"> </w:t>
      </w:r>
    </w:p>
    <w:p w14:paraId="4A0AC301" w14:textId="77777777" w:rsidR="00C00080" w:rsidRDefault="00C00080" w:rsidP="00C00080">
      <w:pPr>
        <w:pStyle w:val="Heading3"/>
        <w:rPr>
          <w:rFonts w:asciiTheme="minorHAnsi" w:hAnsiTheme="minorHAnsi" w:cstheme="minorHAnsi"/>
          <w:sz w:val="22"/>
          <w:szCs w:val="22"/>
        </w:rPr>
      </w:pPr>
    </w:p>
    <w:p w14:paraId="0117D3BF" w14:textId="230AC8C0" w:rsidR="0037402A" w:rsidRPr="00A153AE" w:rsidRDefault="0037402A" w:rsidP="00A153AE">
      <w:pPr>
        <w:shd w:val="clear" w:color="auto" w:fill="FFFFFF"/>
        <w:rPr>
          <w:rFonts w:eastAsia="Times New Roman" w:cstheme="minorHAnsi"/>
        </w:rPr>
      </w:pPr>
      <w:bookmarkStart w:id="8" w:name="_Hlk104379792"/>
    </w:p>
    <w:bookmarkEnd w:id="8"/>
    <w:p w14:paraId="50F218BD" w14:textId="77777777" w:rsidR="008627F8" w:rsidRPr="00C00080" w:rsidRDefault="008627F8" w:rsidP="008627F8">
      <w:pPr>
        <w:ind w:left="720"/>
        <w:rPr>
          <w:rFonts w:cstheme="minorHAnsi"/>
        </w:rPr>
      </w:pPr>
      <w:r w:rsidRPr="00C00080">
        <w:rPr>
          <w:rFonts w:cstheme="minorHAnsi"/>
          <w:color w:val="000000"/>
        </w:rPr>
        <w:t xml:space="preserve">Contact </w:t>
      </w:r>
      <w:r w:rsidRPr="00C00080">
        <w:rPr>
          <w:rFonts w:cstheme="minorHAnsi"/>
          <w:highlight w:val="yellow"/>
        </w:rPr>
        <w:t>[main contact, title]</w:t>
      </w:r>
      <w:r w:rsidRPr="00C00080">
        <w:rPr>
          <w:rFonts w:cstheme="minorHAnsi"/>
          <w:color w:val="984806" w:themeColor="accent6" w:themeShade="80"/>
        </w:rPr>
        <w:t xml:space="preserve"> </w:t>
      </w:r>
      <w:r w:rsidRPr="00C00080">
        <w:rPr>
          <w:rFonts w:cstheme="minorHAnsi"/>
        </w:rPr>
        <w:t xml:space="preserve">at </w:t>
      </w:r>
      <w:r w:rsidRPr="00C00080">
        <w:rPr>
          <w:rFonts w:cstheme="minorHAnsi"/>
          <w:highlight w:val="yellow"/>
        </w:rPr>
        <w:t>[email]</w:t>
      </w:r>
      <w:r w:rsidRPr="00C00080">
        <w:rPr>
          <w:rFonts w:cstheme="minorHAnsi"/>
        </w:rPr>
        <w:t xml:space="preserve"> or</w:t>
      </w:r>
      <w:r w:rsidRPr="00C00080">
        <w:rPr>
          <w:rFonts w:cstheme="minorHAnsi"/>
          <w:highlight w:val="yellow"/>
        </w:rPr>
        <w:t xml:space="preserve"> [phone number] </w:t>
      </w:r>
      <w:r w:rsidRPr="00C00080">
        <w:rPr>
          <w:rFonts w:cstheme="minorHAnsi"/>
        </w:rPr>
        <w:t xml:space="preserve">if you have questions about the recycling program or what, where or how to recycle. Information is also available online </w:t>
      </w:r>
      <w:r w:rsidRPr="00C00080">
        <w:rPr>
          <w:rFonts w:cstheme="minorHAnsi"/>
          <w:highlight w:val="yellow"/>
        </w:rPr>
        <w:t>[link to internal website].</w:t>
      </w:r>
    </w:p>
    <w:p w14:paraId="4B1E697E" w14:textId="77777777" w:rsidR="008627F8" w:rsidRPr="0054208B" w:rsidRDefault="008627F8" w:rsidP="00821BFF">
      <w:pPr>
        <w:rPr>
          <w:rFonts w:ascii="Calibri" w:hAnsi="Calibri" w:cs="Calibri"/>
          <w:color w:val="000000"/>
        </w:rPr>
      </w:pPr>
    </w:p>
    <w:p w14:paraId="68C1F54A" w14:textId="77777777" w:rsidR="008627F8" w:rsidRPr="0054208B" w:rsidRDefault="008627F8" w:rsidP="008627F8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</w:rPr>
        <w:t>Thank you for helping us recycle right!</w:t>
      </w:r>
    </w:p>
    <w:p w14:paraId="73EC1503" w14:textId="77777777" w:rsidR="008627F8" w:rsidRPr="0054208B" w:rsidRDefault="008627F8" w:rsidP="008627F8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7CA63841" w14:textId="1B3035D9" w:rsidR="009B3711" w:rsidRPr="0054208B" w:rsidRDefault="008627F8" w:rsidP="00821BFF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r w:rsidRPr="0054208B">
        <w:rPr>
          <w:rFonts w:ascii="Calibri" w:hAnsi="Calibri" w:cs="Calibri"/>
          <w:highlight w:val="yellow"/>
        </w:rPr>
        <w:t>[Name of School Principal]</w:t>
      </w:r>
    </w:p>
    <w:p w14:paraId="7C364EC0" w14:textId="4483A39C" w:rsidR="00C00080" w:rsidRPr="00334BC2" w:rsidRDefault="00C00080" w:rsidP="00C00080">
      <w:pPr>
        <w:pStyle w:val="Heading2"/>
      </w:pPr>
    </w:p>
    <w:p w14:paraId="4F425FBC" w14:textId="57A38663" w:rsidR="00575CEB" w:rsidRPr="00334BC2" w:rsidRDefault="00575CEB" w:rsidP="00575CEB"/>
    <w:sectPr w:rsidR="00575CEB" w:rsidRPr="00334BC2" w:rsidSect="00383FFF">
      <w:headerReference w:type="default" r:id="rId21"/>
      <w:footerReference w:type="even" r:id="rId22"/>
      <w:footerReference w:type="default" r:id="rId23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9773B" w14:textId="77777777" w:rsidR="00793C73" w:rsidRDefault="00793C73" w:rsidP="00C506CA">
      <w:r>
        <w:separator/>
      </w:r>
    </w:p>
  </w:endnote>
  <w:endnote w:type="continuationSeparator" w:id="0">
    <w:p w14:paraId="4979FC9E" w14:textId="77777777" w:rsidR="00793C73" w:rsidRDefault="00793C73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25720" w14:textId="5D53A722" w:rsidR="00B175F4" w:rsidRDefault="00B175F4">
    <w:pPr>
      <w:pStyle w:val="Footer"/>
    </w:pPr>
    <w:r w:rsidRPr="00EB31D9">
      <w:rPr>
        <w:i/>
        <w:iCs/>
        <w:sz w:val="20"/>
        <w:szCs w:val="20"/>
      </w:rPr>
      <w:t>* Provide these messages in learning methods appropriate to student age.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6D81C" w14:textId="1ED62544" w:rsidR="002B5B93" w:rsidRDefault="002B5B93" w:rsidP="002B5B93">
    <w:pPr>
      <w:pStyle w:val="Footer"/>
    </w:pPr>
    <w:r w:rsidRPr="00EB31D9">
      <w:rPr>
        <w:i/>
        <w:iCs/>
        <w:sz w:val="20"/>
        <w:szCs w:val="20"/>
      </w:rPr>
      <w:t>* Provide these messages in learning methods appropriate to student age.</w:t>
    </w:r>
  </w:p>
  <w:p w14:paraId="1BD9CBDD" w14:textId="226A267F" w:rsidR="006B6FEF" w:rsidRPr="00EB31D9" w:rsidRDefault="006B6FEF">
    <w:pPr>
      <w:pStyle w:val="Footer"/>
      <w:rPr>
        <w:i/>
        <w:iCs/>
        <w:sz w:val="20"/>
        <w:szCs w:val="20"/>
      </w:rPr>
    </w:pPr>
  </w:p>
  <w:p w14:paraId="2B12972D" w14:textId="77777777" w:rsidR="00793C73" w:rsidRDefault="00793C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36A1" w14:textId="77777777" w:rsidR="00793C73" w:rsidRDefault="00793C73" w:rsidP="00C506CA">
      <w:r>
        <w:separator/>
      </w:r>
    </w:p>
  </w:footnote>
  <w:footnote w:type="continuationSeparator" w:id="0">
    <w:p w14:paraId="56D13354" w14:textId="77777777" w:rsidR="00793C73" w:rsidRDefault="00793C73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5FCB2" w14:textId="0C53CE17" w:rsidR="00793C73" w:rsidRDefault="00A153AE" w:rsidP="00A153AE">
    <w:pPr>
      <w:pStyle w:val="Header"/>
      <w:tabs>
        <w:tab w:val="clear" w:pos="9360"/>
      </w:tabs>
      <w:ind w:left="3600"/>
      <w:jc w:val="right"/>
    </w:pPr>
    <w:r>
      <w:t>June 2022</w:t>
    </w:r>
    <w:r w:rsidR="00793C73">
      <w:tab/>
    </w:r>
  </w:p>
  <w:p w14:paraId="542F14C1" w14:textId="77777777" w:rsidR="00793C73" w:rsidRDefault="00793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03C3B5A"/>
    <w:multiLevelType w:val="multilevel"/>
    <w:tmpl w:val="4E5C93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7B7C13"/>
    <w:multiLevelType w:val="multilevel"/>
    <w:tmpl w:val="91DE7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E3247"/>
    <w:multiLevelType w:val="multilevel"/>
    <w:tmpl w:val="0F6859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83778"/>
    <w:multiLevelType w:val="multilevel"/>
    <w:tmpl w:val="5260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784299"/>
    <w:multiLevelType w:val="hybridMultilevel"/>
    <w:tmpl w:val="3D649C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9848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8F8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6F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21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6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4B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123F50"/>
    <w:multiLevelType w:val="multilevel"/>
    <w:tmpl w:val="68AC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F2BAE"/>
    <w:multiLevelType w:val="multilevel"/>
    <w:tmpl w:val="E54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F20F2"/>
    <w:multiLevelType w:val="multilevel"/>
    <w:tmpl w:val="522CE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C37BF"/>
    <w:multiLevelType w:val="multilevel"/>
    <w:tmpl w:val="CFE28D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777308"/>
    <w:multiLevelType w:val="multilevel"/>
    <w:tmpl w:val="8E4A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627E4"/>
    <w:multiLevelType w:val="hybridMultilevel"/>
    <w:tmpl w:val="2D8A6E42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AA19E1"/>
    <w:multiLevelType w:val="hybridMultilevel"/>
    <w:tmpl w:val="1506DF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64212519"/>
    <w:multiLevelType w:val="hybridMultilevel"/>
    <w:tmpl w:val="F33871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58F75CA"/>
    <w:multiLevelType w:val="hybridMultilevel"/>
    <w:tmpl w:val="474E01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87D416D"/>
    <w:multiLevelType w:val="multilevel"/>
    <w:tmpl w:val="797E753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8" w15:restartNumberingAfterBreak="0">
    <w:nsid w:val="77055D21"/>
    <w:multiLevelType w:val="multilevel"/>
    <w:tmpl w:val="E558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6B6F9D"/>
    <w:multiLevelType w:val="multilevel"/>
    <w:tmpl w:val="02D4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8"/>
  </w:num>
  <w:num w:numId="5">
    <w:abstractNumId w:val="18"/>
  </w:num>
  <w:num w:numId="6">
    <w:abstractNumId w:val="4"/>
  </w:num>
  <w:num w:numId="7">
    <w:abstractNumId w:val="14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3"/>
  </w:num>
  <w:num w:numId="13">
    <w:abstractNumId w:val="15"/>
  </w:num>
  <w:num w:numId="14">
    <w:abstractNumId w:val="2"/>
  </w:num>
  <w:num w:numId="15">
    <w:abstractNumId w:val="0"/>
  </w:num>
  <w:num w:numId="16">
    <w:abstractNumId w:val="19"/>
  </w:num>
  <w:num w:numId="17">
    <w:abstractNumId w:val="16"/>
  </w:num>
  <w:num w:numId="18">
    <w:abstractNumId w:val="12"/>
  </w:num>
  <w:num w:numId="19">
    <w:abstractNumId w:val="5"/>
  </w:num>
  <w:num w:numId="2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2451D"/>
    <w:rsid w:val="00025096"/>
    <w:rsid w:val="00047A72"/>
    <w:rsid w:val="0005036F"/>
    <w:rsid w:val="00056D94"/>
    <w:rsid w:val="00073B97"/>
    <w:rsid w:val="00076436"/>
    <w:rsid w:val="00086440"/>
    <w:rsid w:val="00087C79"/>
    <w:rsid w:val="000914CB"/>
    <w:rsid w:val="000926AD"/>
    <w:rsid w:val="00095C09"/>
    <w:rsid w:val="000B0FD4"/>
    <w:rsid w:val="000B5D7D"/>
    <w:rsid w:val="000B7260"/>
    <w:rsid w:val="000E1E97"/>
    <w:rsid w:val="000E606E"/>
    <w:rsid w:val="000E61AC"/>
    <w:rsid w:val="000F2903"/>
    <w:rsid w:val="000F2F72"/>
    <w:rsid w:val="000F5263"/>
    <w:rsid w:val="0010376F"/>
    <w:rsid w:val="001044E5"/>
    <w:rsid w:val="00107B60"/>
    <w:rsid w:val="00127821"/>
    <w:rsid w:val="00130463"/>
    <w:rsid w:val="00143D0D"/>
    <w:rsid w:val="00171226"/>
    <w:rsid w:val="0018437E"/>
    <w:rsid w:val="00184E1A"/>
    <w:rsid w:val="0019407E"/>
    <w:rsid w:val="001B372B"/>
    <w:rsid w:val="001B4762"/>
    <w:rsid w:val="001C4CA9"/>
    <w:rsid w:val="001E3AF5"/>
    <w:rsid w:val="001F0482"/>
    <w:rsid w:val="00247B75"/>
    <w:rsid w:val="0026569F"/>
    <w:rsid w:val="002753D1"/>
    <w:rsid w:val="00276289"/>
    <w:rsid w:val="00283970"/>
    <w:rsid w:val="00291A63"/>
    <w:rsid w:val="002954D5"/>
    <w:rsid w:val="002A263D"/>
    <w:rsid w:val="002A527B"/>
    <w:rsid w:val="002B5B93"/>
    <w:rsid w:val="002C1440"/>
    <w:rsid w:val="002C42F4"/>
    <w:rsid w:val="002D79C9"/>
    <w:rsid w:val="002E4222"/>
    <w:rsid w:val="002F3AE8"/>
    <w:rsid w:val="002F5903"/>
    <w:rsid w:val="003025AC"/>
    <w:rsid w:val="00304FA4"/>
    <w:rsid w:val="00314618"/>
    <w:rsid w:val="00317DC5"/>
    <w:rsid w:val="00337749"/>
    <w:rsid w:val="0037402A"/>
    <w:rsid w:val="00382B5E"/>
    <w:rsid w:val="00383FFF"/>
    <w:rsid w:val="0038651B"/>
    <w:rsid w:val="00390413"/>
    <w:rsid w:val="003939DB"/>
    <w:rsid w:val="003A4C5F"/>
    <w:rsid w:val="003C076B"/>
    <w:rsid w:val="003C347E"/>
    <w:rsid w:val="003E1987"/>
    <w:rsid w:val="003E650A"/>
    <w:rsid w:val="003F7761"/>
    <w:rsid w:val="00411705"/>
    <w:rsid w:val="00413C3F"/>
    <w:rsid w:val="004245A8"/>
    <w:rsid w:val="00426B46"/>
    <w:rsid w:val="00437038"/>
    <w:rsid w:val="004527B3"/>
    <w:rsid w:val="00473CD0"/>
    <w:rsid w:val="004803B4"/>
    <w:rsid w:val="004E2EB9"/>
    <w:rsid w:val="004E4BE9"/>
    <w:rsid w:val="004F6C48"/>
    <w:rsid w:val="00506837"/>
    <w:rsid w:val="005160FC"/>
    <w:rsid w:val="00531046"/>
    <w:rsid w:val="00533B47"/>
    <w:rsid w:val="0054208B"/>
    <w:rsid w:val="005552B4"/>
    <w:rsid w:val="005573E2"/>
    <w:rsid w:val="00563988"/>
    <w:rsid w:val="005659A0"/>
    <w:rsid w:val="00575CEB"/>
    <w:rsid w:val="00576F82"/>
    <w:rsid w:val="005772CD"/>
    <w:rsid w:val="00586958"/>
    <w:rsid w:val="00594FBD"/>
    <w:rsid w:val="005A00EA"/>
    <w:rsid w:val="005A2BD5"/>
    <w:rsid w:val="005B6FDF"/>
    <w:rsid w:val="005D1A0E"/>
    <w:rsid w:val="005E1731"/>
    <w:rsid w:val="005E602B"/>
    <w:rsid w:val="005F095E"/>
    <w:rsid w:val="00641275"/>
    <w:rsid w:val="00643BBE"/>
    <w:rsid w:val="00652195"/>
    <w:rsid w:val="006660D4"/>
    <w:rsid w:val="00673725"/>
    <w:rsid w:val="00674BE8"/>
    <w:rsid w:val="00675CA6"/>
    <w:rsid w:val="0069096A"/>
    <w:rsid w:val="00690B2B"/>
    <w:rsid w:val="00691922"/>
    <w:rsid w:val="00697051"/>
    <w:rsid w:val="006A5F6C"/>
    <w:rsid w:val="006B6FEF"/>
    <w:rsid w:val="006C1BAF"/>
    <w:rsid w:val="006D4D06"/>
    <w:rsid w:val="006E60AE"/>
    <w:rsid w:val="00701D42"/>
    <w:rsid w:val="007141A3"/>
    <w:rsid w:val="00734CFB"/>
    <w:rsid w:val="007451F5"/>
    <w:rsid w:val="007727BE"/>
    <w:rsid w:val="00793C73"/>
    <w:rsid w:val="007A6651"/>
    <w:rsid w:val="007B47DA"/>
    <w:rsid w:val="007C25BB"/>
    <w:rsid w:val="007C3B94"/>
    <w:rsid w:val="007D3ADA"/>
    <w:rsid w:val="007E4BE2"/>
    <w:rsid w:val="007F3A76"/>
    <w:rsid w:val="007F484C"/>
    <w:rsid w:val="008007B2"/>
    <w:rsid w:val="00802003"/>
    <w:rsid w:val="00821BFF"/>
    <w:rsid w:val="00833DF9"/>
    <w:rsid w:val="00837619"/>
    <w:rsid w:val="00847A74"/>
    <w:rsid w:val="00850762"/>
    <w:rsid w:val="008627F8"/>
    <w:rsid w:val="0086291B"/>
    <w:rsid w:val="00874D94"/>
    <w:rsid w:val="00876EFC"/>
    <w:rsid w:val="00880F94"/>
    <w:rsid w:val="008826CA"/>
    <w:rsid w:val="00885C7B"/>
    <w:rsid w:val="0089320E"/>
    <w:rsid w:val="0089611B"/>
    <w:rsid w:val="008C6744"/>
    <w:rsid w:val="008E0A1F"/>
    <w:rsid w:val="008E15A9"/>
    <w:rsid w:val="008F3FA6"/>
    <w:rsid w:val="008F782D"/>
    <w:rsid w:val="009038B9"/>
    <w:rsid w:val="009068DF"/>
    <w:rsid w:val="009152D9"/>
    <w:rsid w:val="0093404E"/>
    <w:rsid w:val="00956277"/>
    <w:rsid w:val="00960955"/>
    <w:rsid w:val="00961F46"/>
    <w:rsid w:val="00962586"/>
    <w:rsid w:val="00976C77"/>
    <w:rsid w:val="00977ED1"/>
    <w:rsid w:val="0099742F"/>
    <w:rsid w:val="009B3711"/>
    <w:rsid w:val="009B64C0"/>
    <w:rsid w:val="009C3DEE"/>
    <w:rsid w:val="009D0B21"/>
    <w:rsid w:val="009E2348"/>
    <w:rsid w:val="009F4D79"/>
    <w:rsid w:val="00A153AE"/>
    <w:rsid w:val="00A21B69"/>
    <w:rsid w:val="00A235BD"/>
    <w:rsid w:val="00A247ED"/>
    <w:rsid w:val="00A44909"/>
    <w:rsid w:val="00A5040C"/>
    <w:rsid w:val="00A6040E"/>
    <w:rsid w:val="00A61CD3"/>
    <w:rsid w:val="00A830D3"/>
    <w:rsid w:val="00A849EA"/>
    <w:rsid w:val="00A978B2"/>
    <w:rsid w:val="00AA7CAC"/>
    <w:rsid w:val="00AB67F2"/>
    <w:rsid w:val="00AC403C"/>
    <w:rsid w:val="00AC7827"/>
    <w:rsid w:val="00AF7F3E"/>
    <w:rsid w:val="00B039E1"/>
    <w:rsid w:val="00B1286A"/>
    <w:rsid w:val="00B175F4"/>
    <w:rsid w:val="00B54683"/>
    <w:rsid w:val="00B74697"/>
    <w:rsid w:val="00B858ED"/>
    <w:rsid w:val="00B87C4C"/>
    <w:rsid w:val="00B92C8E"/>
    <w:rsid w:val="00B9364A"/>
    <w:rsid w:val="00BA0653"/>
    <w:rsid w:val="00BA47F7"/>
    <w:rsid w:val="00BD659D"/>
    <w:rsid w:val="00C00080"/>
    <w:rsid w:val="00C14705"/>
    <w:rsid w:val="00C16E7C"/>
    <w:rsid w:val="00C25017"/>
    <w:rsid w:val="00C26455"/>
    <w:rsid w:val="00C35171"/>
    <w:rsid w:val="00C37F3F"/>
    <w:rsid w:val="00C506CA"/>
    <w:rsid w:val="00C60B9E"/>
    <w:rsid w:val="00C61260"/>
    <w:rsid w:val="00C64CAA"/>
    <w:rsid w:val="00C728EC"/>
    <w:rsid w:val="00C74494"/>
    <w:rsid w:val="00C81CBF"/>
    <w:rsid w:val="00C8335D"/>
    <w:rsid w:val="00C94ECA"/>
    <w:rsid w:val="00C959AE"/>
    <w:rsid w:val="00CA072B"/>
    <w:rsid w:val="00CB09D5"/>
    <w:rsid w:val="00CB1628"/>
    <w:rsid w:val="00CC2709"/>
    <w:rsid w:val="00CD0003"/>
    <w:rsid w:val="00CE03CD"/>
    <w:rsid w:val="00D073DB"/>
    <w:rsid w:val="00D34837"/>
    <w:rsid w:val="00D41766"/>
    <w:rsid w:val="00D42C2E"/>
    <w:rsid w:val="00D46812"/>
    <w:rsid w:val="00D63628"/>
    <w:rsid w:val="00D6525E"/>
    <w:rsid w:val="00D75C60"/>
    <w:rsid w:val="00D800A8"/>
    <w:rsid w:val="00D824C5"/>
    <w:rsid w:val="00D929EB"/>
    <w:rsid w:val="00D94973"/>
    <w:rsid w:val="00D95F39"/>
    <w:rsid w:val="00DA5E60"/>
    <w:rsid w:val="00DB0ADC"/>
    <w:rsid w:val="00DC7A28"/>
    <w:rsid w:val="00DD2A2F"/>
    <w:rsid w:val="00DD35B1"/>
    <w:rsid w:val="00DD58C4"/>
    <w:rsid w:val="00DF56AD"/>
    <w:rsid w:val="00DF7836"/>
    <w:rsid w:val="00E01D3D"/>
    <w:rsid w:val="00E03F76"/>
    <w:rsid w:val="00E05761"/>
    <w:rsid w:val="00E153C7"/>
    <w:rsid w:val="00E2556B"/>
    <w:rsid w:val="00E30DCA"/>
    <w:rsid w:val="00E352AC"/>
    <w:rsid w:val="00E42F47"/>
    <w:rsid w:val="00E85524"/>
    <w:rsid w:val="00EB31D9"/>
    <w:rsid w:val="00EF6B6D"/>
    <w:rsid w:val="00F03F66"/>
    <w:rsid w:val="00F1255B"/>
    <w:rsid w:val="00F25E45"/>
    <w:rsid w:val="00F400BE"/>
    <w:rsid w:val="00F41BCD"/>
    <w:rsid w:val="00F44ECB"/>
    <w:rsid w:val="00F54FCB"/>
    <w:rsid w:val="00F61478"/>
    <w:rsid w:val="00F63DBE"/>
    <w:rsid w:val="00F826EC"/>
    <w:rsid w:val="00F94D93"/>
    <w:rsid w:val="00FA11B4"/>
    <w:rsid w:val="00FB71C1"/>
    <w:rsid w:val="00FC4F67"/>
    <w:rsid w:val="00FC66FF"/>
    <w:rsid w:val="00FC7823"/>
    <w:rsid w:val="00FD1ADA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D6525E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1F497D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3FFF"/>
    <w:pPr>
      <w:keepNext/>
      <w:keepLines/>
      <w:spacing w:before="240" w:after="120"/>
      <w:outlineLvl w:val="1"/>
    </w:pPr>
    <w:rPr>
      <w:rFonts w:ascii="Calibri" w:eastAsiaTheme="majorEastAsia" w:hAnsi="Calibri" w:cstheme="majorBidi"/>
      <w:b/>
      <w:color w:val="1F497D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3F76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1F497D" w:themeColor="text2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83FFF"/>
    <w:rPr>
      <w:rFonts w:ascii="Calibri" w:eastAsiaTheme="majorEastAsia" w:hAnsi="Calibri" w:cstheme="majorBidi"/>
      <w:b/>
      <w:color w:val="1F497D" w:themeColor="text2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E03F76"/>
    <w:rPr>
      <w:rFonts w:ascii="Calibri" w:eastAsiaTheme="majorEastAsia" w:hAnsi="Calibri" w:cstheme="majorBidi"/>
      <w:b/>
      <w:color w:val="1F497D" w:themeColor="text2"/>
      <w:sz w:val="26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C7827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6525E"/>
    <w:rPr>
      <w:rFonts w:ascii="Calibri" w:eastAsiaTheme="majorEastAsia" w:hAnsi="Calibri" w:cstheme="majorBidi"/>
      <w:b/>
      <w:color w:val="1F497D" w:themeColor="text2"/>
      <w:sz w:val="36"/>
      <w:szCs w:val="32"/>
    </w:rPr>
  </w:style>
  <w:style w:type="character" w:styleId="IntenseReference">
    <w:name w:val="Intense Reference"/>
    <w:basedOn w:val="DefaultParagraphFont"/>
    <w:uiPriority w:val="32"/>
    <w:qFormat/>
    <w:rsid w:val="00AC7827"/>
    <w:rPr>
      <w:b/>
      <w:bCs/>
      <w:smallCaps/>
      <w:color w:val="4F81BD" w:themeColor="accent1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5B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5BB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7C25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9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0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s://www.bing.com/images/search?view=detailV2&amp;ccid=cIGit5%2br&amp;id=C75C6FCD967555852882B3A2ABA1A927EAE88FBE&amp;thid=OIP.cIGit5-rdxw258i753TzHAHaHa&amp;mediaurl=https://upload.wikimedia.org/wikipedia/commons/thumb/c/c4/No_icon_red.svg/1024px-No_icon_red.svg.png&amp;exph=1024&amp;expw=1024&amp;q=no+icon&amp;simid=608013132515118750&amp;ck=858B7942508B952BCF85E28113EDA354&amp;selectedIndex=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co.dakota.mn.us/Environment/School/Requirements/Pages/school-labeling-requirements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hyperlink" Target="http://www.dakotacounty.us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www.co.dakota.mn.us/Environment/School/Pages/default.aspx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74D2-8EE4-47CB-9AC7-9BA43EDE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</dc:creator>
  <cp:lastModifiedBy>Burman, Renee</cp:lastModifiedBy>
  <cp:revision>6</cp:revision>
  <dcterms:created xsi:type="dcterms:W3CDTF">2022-06-24T20:53:00Z</dcterms:created>
  <dcterms:modified xsi:type="dcterms:W3CDTF">2022-06-25T01:27:00Z</dcterms:modified>
</cp:coreProperties>
</file>